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1D1" w:rsidRDefault="00073FD2">
      <w:pPr>
        <w:jc w:val="center"/>
        <w:rPr>
          <w:b/>
          <w:szCs w:val="20"/>
        </w:rPr>
      </w:pPr>
      <w:r>
        <w:rPr>
          <w:b/>
          <w:szCs w:val="20"/>
        </w:rPr>
        <w:t>ДОГОВОР</w:t>
      </w:r>
    </w:p>
    <w:p w:rsidR="00CB01D1" w:rsidRDefault="00073FD2">
      <w:pPr>
        <w:pStyle w:val="aa"/>
        <w:spacing w:before="108" w:after="108" w:line="216" w:lineRule="auto"/>
        <w:jc w:val="center"/>
        <w:rPr>
          <w:rFonts w:ascii="Times New Roman" w:hAnsi="Times New Roman" w:cs="Times New Roman"/>
          <w:b/>
          <w:bCs/>
        </w:rPr>
      </w:pPr>
      <w:r>
        <w:rPr>
          <w:rFonts w:ascii="Times New Roman" w:hAnsi="Times New Roman" w:cs="Times New Roman"/>
          <w:b/>
          <w:bCs/>
        </w:rPr>
        <w:t>оказания платных медицинских услуг</w:t>
      </w:r>
    </w:p>
    <w:p w:rsidR="00CB01D1" w:rsidRDefault="00073FD2">
      <w:pPr>
        <w:pStyle w:val="aa"/>
        <w:spacing w:before="108" w:after="108" w:line="216" w:lineRule="auto"/>
        <w:jc w:val="center"/>
        <w:rPr>
          <w:rFonts w:ascii="Times New Roman" w:hAnsi="Times New Roman" w:cs="Times New Roman"/>
          <w:b/>
          <w:bCs/>
        </w:rPr>
      </w:pPr>
      <w:r>
        <w:rPr>
          <w:rFonts w:ascii="Times New Roman" w:hAnsi="Times New Roman" w:cs="Times New Roman"/>
          <w:b/>
          <w:bCs/>
        </w:rPr>
        <w:t xml:space="preserve">с потребителем (законным представителем Потребителя) </w:t>
      </w:r>
    </w:p>
    <w:p w:rsidR="00CB01D1" w:rsidRDefault="00073FD2">
      <w:pPr>
        <w:tabs>
          <w:tab w:val="left" w:pos="7938"/>
          <w:tab w:val="left" w:pos="8505"/>
        </w:tabs>
        <w:rPr>
          <w:sz w:val="17"/>
          <w:szCs w:val="17"/>
        </w:rPr>
      </w:pPr>
      <w:r>
        <w:rPr>
          <w:sz w:val="17"/>
          <w:szCs w:val="17"/>
        </w:rPr>
        <w:t xml:space="preserve">г. Иркутск                                                                                                                                </w:t>
      </w:r>
      <w:r>
        <w:rPr>
          <w:sz w:val="17"/>
          <w:szCs w:val="17"/>
        </w:rPr>
        <w:tab/>
      </w:r>
      <w:r>
        <w:rPr>
          <w:sz w:val="17"/>
          <w:szCs w:val="17"/>
        </w:rPr>
        <w:tab/>
        <w:t xml:space="preserve"> «___»</w:t>
      </w:r>
      <w:r>
        <w:rPr>
          <w:sz w:val="17"/>
          <w:szCs w:val="17"/>
          <w:u w:val="single"/>
        </w:rPr>
        <w:tab/>
      </w:r>
      <w:r>
        <w:rPr>
          <w:sz w:val="17"/>
          <w:szCs w:val="17"/>
          <w:u w:val="single"/>
        </w:rPr>
        <w:tab/>
        <w:t>2024</w:t>
      </w:r>
      <w:r>
        <w:rPr>
          <w:sz w:val="17"/>
          <w:szCs w:val="17"/>
        </w:rPr>
        <w:t xml:space="preserve">  г.</w:t>
      </w:r>
    </w:p>
    <w:p w:rsidR="00CB01D1" w:rsidRDefault="00CB01D1">
      <w:pPr>
        <w:rPr>
          <w:sz w:val="17"/>
          <w:szCs w:val="17"/>
        </w:rPr>
      </w:pPr>
    </w:p>
    <w:p w:rsidR="00CB01D1" w:rsidRDefault="00073FD2">
      <w:pPr>
        <w:rPr>
          <w:sz w:val="17"/>
          <w:szCs w:val="17"/>
        </w:rPr>
      </w:pPr>
      <w:r>
        <w:rPr>
          <w:sz w:val="17"/>
          <w:szCs w:val="17"/>
        </w:rPr>
        <w:t xml:space="preserve"> </w:t>
      </w:r>
      <w:r>
        <w:rPr>
          <w:b/>
          <w:sz w:val="17"/>
          <w:szCs w:val="17"/>
        </w:rPr>
        <w:t>Общество с ограниченной ответственностью Многопрофильная медицинская клиника «Союз»,</w:t>
      </w:r>
      <w:r>
        <w:rPr>
          <w:sz w:val="17"/>
          <w:szCs w:val="17"/>
        </w:rPr>
        <w:t xml:space="preserve"> именуемое в дальнейшем «Исполнитель» (Свидетельство о постановке на учет российской организации в налоговом органе по месту ее нахождения выдано Инспекцией Федеральной налоговой службы по Правобережному округу г. Иркутска, 31.12.2015, серия 38 № 003740888, ОГРН </w:t>
      </w:r>
      <w:r>
        <w:rPr>
          <w:bCs/>
          <w:sz w:val="17"/>
          <w:szCs w:val="17"/>
        </w:rPr>
        <w:t xml:space="preserve">1023801537627, адрес в пределах места нахождения: г. Иркутск, </w:t>
      </w:r>
      <w:r>
        <w:rPr>
          <w:rFonts w:eastAsia="Calibri"/>
          <w:sz w:val="17"/>
          <w:szCs w:val="17"/>
          <w:lang w:eastAsia="en-US"/>
        </w:rPr>
        <w:t>ул. Юрия Тена, стр. 30</w:t>
      </w:r>
      <w:r>
        <w:rPr>
          <w:sz w:val="17"/>
          <w:szCs w:val="17"/>
        </w:rPr>
        <w:t>),</w:t>
      </w:r>
      <w:r>
        <w:rPr>
          <w:b/>
          <w:sz w:val="17"/>
          <w:szCs w:val="17"/>
        </w:rPr>
        <w:t xml:space="preserve"> лицензия на осуществление медицинской деятельности </w:t>
      </w:r>
      <w:r>
        <w:rPr>
          <w:b/>
          <w:sz w:val="17"/>
          <w:szCs w:val="17"/>
          <w:u w:val="single"/>
        </w:rPr>
        <w:t>№ Л041-01108-38/00324786</w:t>
      </w:r>
      <w:r>
        <w:rPr>
          <w:b/>
          <w:sz w:val="17"/>
          <w:szCs w:val="17"/>
        </w:rPr>
        <w:t xml:space="preserve"> от </w:t>
      </w:r>
      <w:r>
        <w:rPr>
          <w:b/>
          <w:sz w:val="17"/>
          <w:szCs w:val="17"/>
          <w:u w:val="single"/>
        </w:rPr>
        <w:t>04.08.2021</w:t>
      </w:r>
      <w:r>
        <w:rPr>
          <w:b/>
          <w:sz w:val="17"/>
          <w:szCs w:val="17"/>
        </w:rPr>
        <w:t xml:space="preserve">, выданной министерством здравоохранения Иркутской области, расположенного по адресу г. Иркутск, ул. Карла Маркса, 29, </w:t>
      </w:r>
      <w:r>
        <w:rPr>
          <w:b/>
          <w:bCs/>
          <w:sz w:val="17"/>
          <w:szCs w:val="17"/>
        </w:rPr>
        <w:t>+7(3952)280-326</w:t>
      </w:r>
      <w:r>
        <w:rPr>
          <w:b/>
          <w:bCs/>
          <w:color w:val="000000"/>
          <w:sz w:val="17"/>
          <w:szCs w:val="17"/>
        </w:rPr>
        <w:t>,</w:t>
      </w:r>
      <w:r>
        <w:rPr>
          <w:color w:val="000000"/>
          <w:sz w:val="17"/>
          <w:szCs w:val="17"/>
        </w:rPr>
        <w:t xml:space="preserve"> </w:t>
      </w:r>
      <w:r>
        <w:rPr>
          <w:b/>
          <w:sz w:val="17"/>
          <w:szCs w:val="17"/>
        </w:rPr>
        <w:t xml:space="preserve">срок действия лицензии – бессрочно, </w:t>
      </w:r>
      <w:r>
        <w:rPr>
          <w:sz w:val="17"/>
          <w:szCs w:val="17"/>
        </w:rPr>
        <w:t>в лице</w:t>
      </w:r>
      <w:r>
        <w:rPr>
          <w:b/>
          <w:sz w:val="17"/>
          <w:szCs w:val="17"/>
        </w:rPr>
        <w:t xml:space="preserve"> генерального директора Зиминой Елены Викторовны </w:t>
      </w:r>
      <w:r>
        <w:rPr>
          <w:sz w:val="17"/>
          <w:szCs w:val="17"/>
        </w:rPr>
        <w:t>с одной стороны,</w:t>
      </w:r>
    </w:p>
    <w:p w:rsidR="00CB01D1" w:rsidRDefault="00073FD2">
      <w:pPr>
        <w:tabs>
          <w:tab w:val="left" w:pos="9781"/>
        </w:tabs>
        <w:spacing w:line="20" w:lineRule="atLeast"/>
        <w:rPr>
          <w:sz w:val="17"/>
          <w:szCs w:val="17"/>
        </w:rPr>
      </w:pPr>
      <w:r>
        <w:rPr>
          <w:sz w:val="17"/>
          <w:szCs w:val="17"/>
        </w:rPr>
        <w:t>И</w:t>
      </w:r>
      <w:r>
        <w:rPr>
          <w:sz w:val="17"/>
          <w:szCs w:val="17"/>
          <w:u w:val="single"/>
        </w:rPr>
        <w:t>_________________________________</w:t>
      </w:r>
      <w:r>
        <w:rPr>
          <w:sz w:val="17"/>
          <w:szCs w:val="17"/>
          <w:u w:val="single"/>
        </w:rPr>
        <w:tab/>
      </w:r>
      <w:r>
        <w:rPr>
          <w:sz w:val="17"/>
          <w:szCs w:val="17"/>
        </w:rPr>
        <w:t>,</w:t>
      </w:r>
    </w:p>
    <w:p w:rsidR="00CB01D1" w:rsidRDefault="00073FD2">
      <w:pPr>
        <w:spacing w:line="20" w:lineRule="atLeast"/>
        <w:jc w:val="center"/>
        <w:rPr>
          <w:sz w:val="17"/>
          <w:szCs w:val="17"/>
        </w:rPr>
      </w:pPr>
      <w:r>
        <w:rPr>
          <w:sz w:val="17"/>
          <w:szCs w:val="17"/>
        </w:rPr>
        <w:t>ФИО</w:t>
      </w:r>
    </w:p>
    <w:p w:rsidR="00CB01D1" w:rsidRDefault="00073FD2">
      <w:pPr>
        <w:spacing w:line="20" w:lineRule="atLeast"/>
        <w:rPr>
          <w:sz w:val="17"/>
          <w:szCs w:val="17"/>
        </w:rPr>
      </w:pPr>
      <w:r>
        <w:rPr>
          <w:sz w:val="17"/>
          <w:szCs w:val="17"/>
        </w:rPr>
        <w:t>действующий(-ая) в своих интересах/ интересах своего несовершеннолетнего ребенка, ____________________________</w:t>
      </w:r>
    </w:p>
    <w:p w:rsidR="00CB01D1" w:rsidRDefault="00073FD2">
      <w:pPr>
        <w:spacing w:line="20" w:lineRule="atLeast"/>
        <w:rPr>
          <w:sz w:val="17"/>
          <w:szCs w:val="17"/>
        </w:rPr>
      </w:pPr>
      <w:r>
        <w:rPr>
          <w:sz w:val="17"/>
          <w:szCs w:val="17"/>
        </w:rPr>
        <w:t xml:space="preserve">                                 нужное подчеркнуть</w:t>
      </w:r>
    </w:p>
    <w:p w:rsidR="00CB01D1" w:rsidRDefault="00073FD2">
      <w:pPr>
        <w:spacing w:line="20" w:lineRule="atLeast"/>
        <w:rPr>
          <w:sz w:val="17"/>
          <w:szCs w:val="17"/>
        </w:rPr>
      </w:pPr>
      <w:r>
        <w:rPr>
          <w:sz w:val="17"/>
          <w:szCs w:val="17"/>
        </w:rPr>
        <w:t xml:space="preserve">___________________________________________________________________________________________________, </w:t>
      </w:r>
    </w:p>
    <w:p w:rsidR="00CB01D1" w:rsidRDefault="00073FD2">
      <w:pPr>
        <w:spacing w:line="20" w:lineRule="atLeast"/>
        <w:jc w:val="center"/>
        <w:rPr>
          <w:sz w:val="17"/>
          <w:szCs w:val="17"/>
        </w:rPr>
      </w:pPr>
      <w:r>
        <w:rPr>
          <w:sz w:val="17"/>
          <w:szCs w:val="17"/>
        </w:rPr>
        <w:t xml:space="preserve">ФИО </w:t>
      </w:r>
    </w:p>
    <w:p w:rsidR="00CB01D1" w:rsidRDefault="00073FD2">
      <w:pPr>
        <w:tabs>
          <w:tab w:val="left" w:pos="3402"/>
        </w:tabs>
        <w:spacing w:line="20" w:lineRule="atLeast"/>
        <w:rPr>
          <w:sz w:val="17"/>
          <w:szCs w:val="17"/>
        </w:rPr>
      </w:pPr>
      <w:r>
        <w:rPr>
          <w:sz w:val="17"/>
          <w:szCs w:val="17"/>
        </w:rPr>
        <w:t>проживающий(-ая) по адресу:</w:t>
      </w:r>
      <w:r>
        <w:rPr>
          <w:sz w:val="17"/>
          <w:szCs w:val="17"/>
          <w:u w:val="single"/>
        </w:rPr>
        <w:t>_______________________________</w:t>
      </w: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u w:val="single"/>
        </w:rPr>
        <w:tab/>
      </w:r>
      <w:r>
        <w:rPr>
          <w:sz w:val="17"/>
          <w:szCs w:val="17"/>
        </w:rPr>
        <w:t xml:space="preserve">, контактный тел.  </w:t>
      </w:r>
      <w:r>
        <w:rPr>
          <w:sz w:val="17"/>
          <w:szCs w:val="17"/>
          <w:u w:val="single"/>
        </w:rPr>
        <w:t>______________</w:t>
      </w:r>
      <w:r>
        <w:rPr>
          <w:sz w:val="17"/>
          <w:szCs w:val="17"/>
          <w:u w:val="single"/>
        </w:rPr>
        <w:tab/>
      </w:r>
      <w:r>
        <w:rPr>
          <w:sz w:val="17"/>
          <w:szCs w:val="17"/>
        </w:rPr>
        <w:t xml:space="preserve">, далее именуемый(-ая) «Потребитель» / «Законный представитель Потребителя», </w:t>
      </w:r>
    </w:p>
    <w:p w:rsidR="00CB01D1" w:rsidRDefault="00073FD2">
      <w:pPr>
        <w:rPr>
          <w:i/>
          <w:sz w:val="17"/>
          <w:szCs w:val="17"/>
        </w:rPr>
      </w:pPr>
      <w:r>
        <w:rPr>
          <w:sz w:val="17"/>
          <w:szCs w:val="17"/>
        </w:rPr>
        <w:t>а вместе именуемые «Стороны», заключили настоящий договор о нижеследующем:</w:t>
      </w:r>
    </w:p>
    <w:p w:rsidR="00CB01D1" w:rsidRDefault="00073FD2">
      <w:pPr>
        <w:jc w:val="center"/>
        <w:rPr>
          <w:i/>
          <w:sz w:val="17"/>
          <w:szCs w:val="17"/>
        </w:rPr>
      </w:pPr>
      <w:r>
        <w:rPr>
          <w:b/>
          <w:sz w:val="17"/>
          <w:szCs w:val="17"/>
        </w:rPr>
        <w:t>1.ПРЕДМЕТ ДОГОВОРА</w:t>
      </w:r>
    </w:p>
    <w:p w:rsidR="00CB01D1" w:rsidRDefault="00073FD2">
      <w:pPr>
        <w:rPr>
          <w:sz w:val="17"/>
          <w:szCs w:val="17"/>
        </w:rPr>
      </w:pPr>
      <w:r>
        <w:rPr>
          <w:sz w:val="17"/>
          <w:szCs w:val="17"/>
        </w:rPr>
        <w:t>1.1 В соответствии с настоящим договором Исполнитель, действуя на основании информированного добровольного согласия Потребителя (законного представителя потребителя) на оказание платных ме</w:t>
      </w:r>
      <w:r w:rsidR="00995D40">
        <w:rPr>
          <w:sz w:val="17"/>
          <w:szCs w:val="17"/>
        </w:rPr>
        <w:t>дицинских услуг</w:t>
      </w:r>
      <w:r>
        <w:rPr>
          <w:sz w:val="17"/>
          <w:szCs w:val="17"/>
        </w:rPr>
        <w:t>,</w:t>
      </w:r>
      <w:r w:rsidR="00995D40" w:rsidRPr="00995D40">
        <w:rPr>
          <w:sz w:val="17"/>
          <w:szCs w:val="17"/>
        </w:rPr>
        <w:t xml:space="preserve"> </w:t>
      </w:r>
      <w:r w:rsidR="00995D40">
        <w:rPr>
          <w:sz w:val="17"/>
          <w:szCs w:val="17"/>
          <w:lang w:val="en-US"/>
        </w:rPr>
        <w:t>c</w:t>
      </w:r>
      <w:r w:rsidR="00995D40">
        <w:rPr>
          <w:sz w:val="17"/>
          <w:szCs w:val="17"/>
        </w:rPr>
        <w:t>соответствующих номенклатуре медицинских услуг, утвержденных Приказом</w:t>
      </w:r>
      <w:r w:rsidR="00995D40" w:rsidRPr="00995D40">
        <w:rPr>
          <w:sz w:val="26"/>
          <w:szCs w:val="26"/>
        </w:rPr>
        <w:t xml:space="preserve"> </w:t>
      </w:r>
      <w:r w:rsidR="00995D40" w:rsidRPr="00995D40">
        <w:rPr>
          <w:sz w:val="17"/>
          <w:szCs w:val="17"/>
        </w:rPr>
        <w:t>Министерства здравоохранения Российской Федерации от 13.10.2017 года № 804н «Об утверждении номенклатуры медицинских услуг»</w:t>
      </w:r>
      <w:r w:rsidR="00995D40">
        <w:rPr>
          <w:sz w:val="17"/>
          <w:szCs w:val="17"/>
        </w:rPr>
        <w:t xml:space="preserve">, </w:t>
      </w:r>
      <w:r>
        <w:rPr>
          <w:sz w:val="17"/>
          <w:szCs w:val="17"/>
        </w:rPr>
        <w:t>согласия Потребителя (законного представителя потребителя) на обработку персональных данных, обязуется оказать ему следующие медицинские услуги, а Потребитель (законный представитель потребителя) обязуется оплатить эти услуги:</w:t>
      </w:r>
    </w:p>
    <w:p w:rsidR="00CB01D1" w:rsidRDefault="00073FD2">
      <w:pPr>
        <w:tabs>
          <w:tab w:val="num" w:pos="0"/>
          <w:tab w:val="left" w:pos="9923"/>
        </w:tabs>
        <w:rPr>
          <w:sz w:val="17"/>
          <w:szCs w:val="17"/>
        </w:rPr>
      </w:pPr>
      <w:r>
        <w:rPr>
          <w:sz w:val="17"/>
          <w:szCs w:val="17"/>
          <w:u w:val="single"/>
        </w:rPr>
        <w:tab/>
      </w:r>
      <w:r>
        <w:rPr>
          <w:sz w:val="17"/>
          <w:szCs w:val="17"/>
        </w:rPr>
        <w:t xml:space="preserve">, </w:t>
      </w:r>
    </w:p>
    <w:p w:rsidR="00CB01D1" w:rsidRDefault="00073FD2">
      <w:pPr>
        <w:tabs>
          <w:tab w:val="num" w:pos="0"/>
          <w:tab w:val="left" w:pos="9923"/>
        </w:tabs>
        <w:rPr>
          <w:sz w:val="17"/>
          <w:szCs w:val="17"/>
        </w:rPr>
      </w:pPr>
      <w:r>
        <w:rPr>
          <w:sz w:val="17"/>
          <w:szCs w:val="17"/>
        </w:rPr>
        <w:t>и может быть изменена по соглашению сторон.</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1.2. Срок оказания услуги согласовывается Сторонами договора в каждом отдельно взятом случае, в зависимости от объема оказываемой услуги и ее сложности, состояния здоровья Потребителя (законного представителя Потребителя).</w:t>
      </w:r>
    </w:p>
    <w:p w:rsidR="00CB01D1" w:rsidRDefault="00073FD2">
      <w:pPr>
        <w:rPr>
          <w:sz w:val="17"/>
          <w:szCs w:val="17"/>
        </w:rPr>
      </w:pPr>
      <w:r>
        <w:rPr>
          <w:sz w:val="17"/>
          <w:szCs w:val="17"/>
        </w:rPr>
        <w:t>Сроки ожидания медицинских услуг зависят от вида и условий предоставления медицинских услуг, диагноза основного заболевания, возраста пациента, наличия или отсутствия сопутствующих заболеваний, тяжести состояния и иных факторов, которые могу повлиять на длительность ожидания медицинских услуг, но не более 14 дней со дня обращения.</w:t>
      </w:r>
    </w:p>
    <w:p w:rsidR="00CB01D1" w:rsidRDefault="00073FD2">
      <w:pPr>
        <w:jc w:val="center"/>
        <w:rPr>
          <w:sz w:val="17"/>
          <w:szCs w:val="17"/>
        </w:rPr>
      </w:pPr>
      <w:r>
        <w:rPr>
          <w:b/>
          <w:sz w:val="17"/>
          <w:szCs w:val="17"/>
        </w:rPr>
        <w:t>2.СТОИМОСТЬ МЕДИЦИНСКИХ УСЛУГ И ПОРЯДОК ОПЛАТЫ</w:t>
      </w:r>
    </w:p>
    <w:p w:rsidR="00CB01D1" w:rsidRDefault="00073FD2">
      <w:pPr>
        <w:tabs>
          <w:tab w:val="left" w:pos="360"/>
          <w:tab w:val="left" w:pos="720"/>
        </w:tabs>
        <w:rPr>
          <w:sz w:val="17"/>
          <w:szCs w:val="17"/>
        </w:rPr>
      </w:pPr>
      <w:r>
        <w:rPr>
          <w:sz w:val="17"/>
          <w:szCs w:val="17"/>
        </w:rPr>
        <w:t xml:space="preserve"> 2.1. Оказываемые по настоящему договору услуги могут быть оплачены Потребителем (законным представителем Потребителя) на основании счета, выписанного Исполнителем. </w:t>
      </w:r>
    </w:p>
    <w:p w:rsidR="00CB01D1" w:rsidRDefault="00073FD2">
      <w:pPr>
        <w:tabs>
          <w:tab w:val="left" w:pos="360"/>
        </w:tabs>
        <w:rPr>
          <w:sz w:val="17"/>
          <w:szCs w:val="17"/>
        </w:rPr>
      </w:pPr>
      <w:r>
        <w:rPr>
          <w:sz w:val="17"/>
          <w:szCs w:val="17"/>
        </w:rPr>
        <w:t>2.2. Стоимость услуг, оказываемых по настоящему договору в объеме согласно п.1.1, составляет:</w:t>
      </w:r>
    </w:p>
    <w:p w:rsidR="00CB01D1" w:rsidRDefault="00073FD2">
      <w:pPr>
        <w:tabs>
          <w:tab w:val="left" w:pos="360"/>
        </w:tabs>
        <w:rPr>
          <w:sz w:val="17"/>
          <w:szCs w:val="17"/>
          <w:u w:val="single"/>
        </w:rPr>
      </w:pPr>
      <w:r>
        <w:rPr>
          <w:sz w:val="17"/>
          <w:szCs w:val="17"/>
        </w:rPr>
        <w:t xml:space="preserve">                        </w:t>
      </w:r>
      <w:bookmarkStart w:id="0" w:name="_GoBack"/>
      <w:bookmarkEnd w:id="0"/>
    </w:p>
    <w:p w:rsidR="00CB01D1" w:rsidRDefault="00073FD2">
      <w:pPr>
        <w:rPr>
          <w:sz w:val="17"/>
          <w:szCs w:val="17"/>
        </w:rPr>
      </w:pPr>
      <w:r>
        <w:rPr>
          <w:sz w:val="17"/>
          <w:szCs w:val="17"/>
        </w:rPr>
        <w:t xml:space="preserve">                                                               (</w:t>
      </w:r>
      <w:proofErr w:type="gramStart"/>
      <w:r>
        <w:rPr>
          <w:sz w:val="17"/>
          <w:szCs w:val="17"/>
        </w:rPr>
        <w:t xml:space="preserve">цифрами)   </w:t>
      </w:r>
      <w:proofErr w:type="gramEnd"/>
      <w:r>
        <w:rPr>
          <w:sz w:val="17"/>
          <w:szCs w:val="17"/>
        </w:rPr>
        <w:t xml:space="preserve">                            (прописью)</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и может быть изменена по соглашению сторон в случае увеличения или уменьшения объема услуг.</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2.3. Потребитель (законный представитель потребителя) осуществляет 100% (Сто процентную) оплату медицинских услуг путем внесения наличных денежных средств в кассу Исполнителя или по безналичному расчету путем перечисления денежных средств на расчетный счет Исполнителя.</w:t>
      </w:r>
    </w:p>
    <w:p w:rsidR="00CB01D1" w:rsidRDefault="00073FD2">
      <w:pPr>
        <w:pStyle w:val="aa"/>
        <w:spacing w:after="0" w:line="216" w:lineRule="auto"/>
        <w:rPr>
          <w:rFonts w:ascii="Times New Roman" w:hAnsi="Times New Roman" w:cs="Times New Roman"/>
          <w:color w:val="000000"/>
          <w:sz w:val="17"/>
          <w:szCs w:val="17"/>
        </w:rPr>
      </w:pPr>
      <w:r>
        <w:rPr>
          <w:rFonts w:ascii="Times New Roman" w:hAnsi="Times New Roman" w:cs="Times New Roman"/>
          <w:sz w:val="17"/>
          <w:szCs w:val="17"/>
        </w:rPr>
        <w:t xml:space="preserve">2.4. Потребителю (законному представителю потребителя) в соответствии с законодательством Российской Федерации выдается документ, подтверждающий произведенную оплату медицинских услуг </w:t>
      </w:r>
      <w:r>
        <w:rPr>
          <w:rFonts w:ascii="Times New Roman" w:hAnsi="Times New Roman" w:cs="Times New Roman"/>
          <w:color w:val="000000"/>
          <w:sz w:val="17"/>
          <w:szCs w:val="17"/>
        </w:rPr>
        <w:t>(кассовый чек, или бланк строгой отчетности.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Результаты обследования и лечения выдаются Потребителю (законному представителю потребителя) после предоставления документов, подтверждающих оплату оказанных услуг.</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2.5. </w:t>
      </w:r>
      <w:bookmarkStart w:id="1" w:name="sub_306"/>
      <w:r>
        <w:rPr>
          <w:rFonts w:ascii="Times New Roman" w:hAnsi="Times New Roman" w:cs="Times New Roman"/>
          <w:sz w:val="17"/>
          <w:szCs w:val="17"/>
        </w:rPr>
        <w:t>Датой оплаты стоимости услуг считается день зачисления денежных средств на расчетный счет Исполнителя или день внесения денежных средств в кассу Исполнителя.</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2.6. Цены на медицинские услуги могут быть изменены, о чем Потребитель (законный представитель Потребителя) будет уведомлен заранее</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2.7. В случае невозможности исполнения Исполнителем обязательств по настоящему договору, возникшей по вине Потребителя (законного представителя Потребителя), в том числе при нарушении им медицинских предписаний, оплата медицинских услуг осуществляется в полном объеме.</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2.8. В случае отказа Потребителя (Законного представителя Потребителя) после заключения Договора от получения медицинских услуг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CB01D1" w:rsidRDefault="00073FD2">
      <w:pPr>
        <w:suppressAutoHyphens/>
        <w:spacing w:line="259" w:lineRule="auto"/>
        <w:rPr>
          <w:rFonts w:eastAsia="Calibri"/>
          <w:sz w:val="17"/>
          <w:szCs w:val="17"/>
          <w:lang w:eastAsia="en-US"/>
        </w:rPr>
      </w:pPr>
      <w:r>
        <w:rPr>
          <w:b/>
          <w:bCs/>
          <w:color w:val="26282F"/>
          <w:sz w:val="17"/>
          <w:szCs w:val="17"/>
          <w:lang w:eastAsia="ar-SA"/>
        </w:rPr>
        <w:t>* (при оказании платных медицинских услуг гражданину анонимно сведения фиксируются со слов потребителя услуги</w:t>
      </w:r>
      <w:r>
        <w:rPr>
          <w:color w:val="26282F"/>
          <w:sz w:val="17"/>
          <w:szCs w:val="17"/>
          <w:lang w:eastAsia="ar-SA"/>
        </w:rPr>
        <w:t xml:space="preserve">, </w:t>
      </w:r>
      <w:r>
        <w:rPr>
          <w:b/>
          <w:sz w:val="17"/>
          <w:szCs w:val="17"/>
          <w:lang w:eastAsia="ar-SA"/>
        </w:rPr>
        <w:t>договор маркируется отметкой - «анонимно»</w:t>
      </w:r>
      <w:r>
        <w:rPr>
          <w:color w:val="26282F"/>
          <w:sz w:val="17"/>
          <w:szCs w:val="17"/>
          <w:lang w:eastAsia="ar-SA"/>
        </w:rPr>
        <w:t>)</w:t>
      </w:r>
      <w:r>
        <w:rPr>
          <w:b/>
          <w:sz w:val="17"/>
          <w:szCs w:val="17"/>
          <w:lang w:eastAsia="ar-SA"/>
        </w:rPr>
        <w:t>.</w:t>
      </w:r>
    </w:p>
    <w:p w:rsidR="00CB01D1" w:rsidRDefault="00CB01D1">
      <w:pPr>
        <w:pStyle w:val="aa"/>
        <w:spacing w:after="0"/>
        <w:rPr>
          <w:rFonts w:ascii="Times New Roman" w:hAnsi="Times New Roman" w:cs="Times New Roman"/>
          <w:sz w:val="17"/>
          <w:szCs w:val="17"/>
        </w:rPr>
      </w:pPr>
    </w:p>
    <w:p w:rsidR="00CB01D1" w:rsidRDefault="00CB01D1">
      <w:pPr>
        <w:pStyle w:val="aa"/>
        <w:spacing w:after="0"/>
        <w:rPr>
          <w:rFonts w:ascii="Times New Roman" w:hAnsi="Times New Roman" w:cs="Times New Roman"/>
          <w:sz w:val="17"/>
          <w:szCs w:val="17"/>
        </w:rPr>
      </w:pPr>
    </w:p>
    <w:p w:rsidR="00CB01D1" w:rsidRDefault="00CB01D1">
      <w:pPr>
        <w:pStyle w:val="aa"/>
        <w:spacing w:after="0"/>
        <w:rPr>
          <w:rFonts w:ascii="Times New Roman" w:hAnsi="Times New Roman" w:cs="Times New Roman"/>
          <w:sz w:val="17"/>
          <w:szCs w:val="17"/>
        </w:rPr>
      </w:pP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2.9. Возврат денежных средств Потребителю (законному представителю потребителя) осуществляется в случаях неисполнения, неполного исполнения, некачественного исполнения обязательств Исполнителем по Договору оказания платных медицинских услуг в соответствии с действующим законодательством.</w:t>
      </w:r>
      <w:bookmarkEnd w:id="1"/>
    </w:p>
    <w:p w:rsidR="00CB01D1" w:rsidRDefault="00073FD2">
      <w:pPr>
        <w:pStyle w:val="aa"/>
        <w:spacing w:after="0"/>
        <w:jc w:val="center"/>
        <w:rPr>
          <w:rFonts w:ascii="Times New Roman" w:hAnsi="Times New Roman" w:cs="Times New Roman"/>
          <w:sz w:val="17"/>
          <w:szCs w:val="17"/>
        </w:rPr>
      </w:pPr>
      <w:r>
        <w:rPr>
          <w:rFonts w:ascii="Times New Roman" w:hAnsi="Times New Roman" w:cs="Times New Roman"/>
          <w:b/>
          <w:sz w:val="17"/>
          <w:szCs w:val="17"/>
        </w:rPr>
        <w:t>3. ПОРЯДОК ИСПОЛНЕНИЯ ДОГОВОРА</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xml:space="preserve">2.8.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Pr>
          <w:rFonts w:ascii="Times New Roman" w:hAnsi="Times New Roman" w:cs="Times New Roman"/>
          <w:color w:val="000000"/>
          <w:sz w:val="17"/>
          <w:szCs w:val="17"/>
        </w:rPr>
        <w:t>Потребителя (законного представителя Потребителя)</w:t>
      </w:r>
      <w:r>
        <w:rPr>
          <w:rFonts w:ascii="Times New Roman" w:hAnsi="Times New Roman" w:cs="Times New Roman"/>
          <w:sz w:val="17"/>
          <w:szCs w:val="17"/>
        </w:rPr>
        <w:t>.</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2.9. При предоставлении платных медицинских услуг расходы, связанные с оказанием медицинской помощи в экстренной форме, возмещаются Исполнителю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п. 10 ч. 2 ст. 81 Федерального закона "Об основах охраны здоровья граждан в Российской Федерации".</w:t>
      </w:r>
    </w:p>
    <w:p w:rsidR="00CB01D1" w:rsidRDefault="00073FD2">
      <w:pPr>
        <w:pStyle w:val="aa"/>
        <w:spacing w:after="0"/>
        <w:jc w:val="center"/>
        <w:rPr>
          <w:rFonts w:ascii="Times New Roman" w:hAnsi="Times New Roman" w:cs="Times New Roman"/>
          <w:sz w:val="17"/>
          <w:szCs w:val="17"/>
        </w:rPr>
      </w:pPr>
      <w:r>
        <w:rPr>
          <w:rFonts w:ascii="Times New Roman" w:hAnsi="Times New Roman" w:cs="Times New Roman"/>
          <w:b/>
          <w:sz w:val="17"/>
          <w:szCs w:val="17"/>
        </w:rPr>
        <w:lastRenderedPageBreak/>
        <w:t>4.ПРАВА И ОБЯЗАННОСТИ СТОРОН</w:t>
      </w:r>
    </w:p>
    <w:p w:rsidR="00CB01D1" w:rsidRDefault="00073FD2">
      <w:pPr>
        <w:pStyle w:val="aa"/>
        <w:spacing w:after="0"/>
        <w:rPr>
          <w:rFonts w:ascii="Times New Roman" w:hAnsi="Times New Roman" w:cs="Times New Roman"/>
          <w:b/>
          <w:sz w:val="17"/>
          <w:szCs w:val="17"/>
        </w:rPr>
      </w:pPr>
      <w:r>
        <w:rPr>
          <w:rFonts w:ascii="Times New Roman" w:hAnsi="Times New Roman" w:cs="Times New Roman"/>
          <w:b/>
          <w:bCs/>
          <w:sz w:val="17"/>
          <w:szCs w:val="17"/>
        </w:rPr>
        <w:t>4.1. Исполнитель обязуется:</w:t>
      </w:r>
    </w:p>
    <w:p w:rsidR="00CB01D1" w:rsidRDefault="00073FD2">
      <w:pPr>
        <w:pStyle w:val="aa"/>
        <w:spacing w:after="0"/>
        <w:rPr>
          <w:rFonts w:ascii="Times New Roman" w:hAnsi="Times New Roman" w:cs="Times New Roman"/>
          <w:sz w:val="17"/>
          <w:szCs w:val="17"/>
        </w:rPr>
      </w:pPr>
      <w:bookmarkStart w:id="2" w:name="sub_211"/>
      <w:bookmarkEnd w:id="2"/>
      <w:r>
        <w:rPr>
          <w:rFonts w:ascii="Times New Roman" w:hAnsi="Times New Roman" w:cs="Times New Roman"/>
          <w:sz w:val="17"/>
          <w:szCs w:val="17"/>
        </w:rPr>
        <w:t>4.1.1. Оказать Потребителю (законному представителю потребителя) платные медицинские услуги, предусмотренные п.1.1. настоящего договора, качество которых должно соответствовать условиях настоящего договора</w:t>
      </w:r>
      <w:r>
        <w:rPr>
          <w:rFonts w:ascii="Times New Roman" w:hAnsi="Times New Roman" w:cs="Times New Roman"/>
          <w:sz w:val="17"/>
          <w:szCs w:val="17"/>
          <w:lang w:eastAsia="en-US"/>
        </w:rPr>
        <w:t>, а при отсутствии в договоре условий об их качестве - требованиям, предъявляемым к таким услугам</w:t>
      </w:r>
      <w:r>
        <w:rPr>
          <w:rFonts w:ascii="Times New Roman" w:hAnsi="Times New Roman" w:cs="Times New Roman"/>
          <w:sz w:val="17"/>
          <w:szCs w:val="17"/>
        </w:rPr>
        <w:t>.</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lang w:eastAsia="en-US"/>
        </w:rP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CB01D1" w:rsidRDefault="00073FD2">
      <w:pPr>
        <w:pStyle w:val="aa"/>
        <w:spacing w:after="0"/>
        <w:rPr>
          <w:rFonts w:ascii="Times New Roman" w:hAnsi="Times New Roman" w:cs="Times New Roman"/>
          <w:sz w:val="17"/>
          <w:szCs w:val="17"/>
        </w:rPr>
      </w:pPr>
      <w:bookmarkStart w:id="3" w:name="sub_2111"/>
      <w:bookmarkEnd w:id="3"/>
      <w:r>
        <w:rPr>
          <w:rFonts w:ascii="Times New Roman" w:hAnsi="Times New Roman" w:cs="Times New Roman"/>
          <w:sz w:val="17"/>
          <w:szCs w:val="17"/>
        </w:rPr>
        <w:t xml:space="preserve">4.1.2. Оказывать медицинские услуги в полном объеме в соответствии с настоящим договором после внесения Потребителем (законным представителем потребителя) денежных средств в порядке, определенном разделом 3 настоящего договора, и предоставления документов, подтверждающих оплату, с соблюдением </w:t>
      </w:r>
      <w:r>
        <w:rPr>
          <w:rFonts w:ascii="Times New Roman" w:hAnsi="Times New Roman" w:cs="Times New Roman"/>
          <w:sz w:val="17"/>
          <w:szCs w:val="17"/>
          <w:lang w:eastAsia="ru-RU"/>
        </w:rPr>
        <w:t>порядков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с учетом стандартов медицинской помощи, утверждаемых Министерством здравоохранения Российской Федерации, на основе клинических рекомендаций</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4.1.3. </w:t>
      </w:r>
      <w:r>
        <w:rPr>
          <w:rFonts w:ascii="Times New Roman" w:hAnsi="Times New Roman" w:cs="Times New Roman"/>
          <w:sz w:val="17"/>
          <w:szCs w:val="17"/>
          <w:lang w:eastAsia="ru-RU"/>
        </w:rPr>
        <w:t>Обеспечить Потребителя (Законного представителя потребителя) бесплатной, доступной и достоверной информацией о платных медицинских услугах, содержащей следующие сведения</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lang w:eastAsia="ru-RU"/>
        </w:rPr>
      </w:pPr>
      <w:r>
        <w:rPr>
          <w:rFonts w:ascii="Times New Roman" w:hAnsi="Times New Roman" w:cs="Times New Roman"/>
          <w:sz w:val="17"/>
          <w:szCs w:val="17"/>
          <w:lang w:eastAsia="ru-RU"/>
        </w:rPr>
        <w:t>а) о порядке оказания медицинской помощи и стандартах медицинской помощи (при наличии), применяемых при предоставлении платных медицинских услуг,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B01D1" w:rsidRDefault="00073FD2">
      <w:pPr>
        <w:rPr>
          <w:sz w:val="17"/>
          <w:szCs w:val="17"/>
        </w:rPr>
      </w:pPr>
      <w:r>
        <w:rPr>
          <w:sz w:val="17"/>
          <w:szCs w:val="17"/>
        </w:rPr>
        <w:t>б) данных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CB01D1" w:rsidRDefault="00073FD2">
      <w:pPr>
        <w:rPr>
          <w:sz w:val="17"/>
          <w:szCs w:val="17"/>
        </w:rPr>
      </w:pPr>
      <w:r>
        <w:rPr>
          <w:sz w:val="17"/>
          <w:szCs w:val="17"/>
        </w:rPr>
        <w:t xml:space="preserve">в) другие сведения, относящиеся к предмету настоящего Договора. </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4.1.4. </w:t>
      </w:r>
      <w:r>
        <w:rPr>
          <w:rFonts w:ascii="Times New Roman" w:hAnsi="Times New Roman" w:cs="Times New Roman"/>
          <w:sz w:val="17"/>
          <w:szCs w:val="17"/>
          <w:lang w:eastAsia="ru-RU"/>
        </w:rPr>
        <w:t xml:space="preserve">Предоставить информацию, перечисленную в </w:t>
      </w:r>
      <w:r>
        <w:rPr>
          <w:rFonts w:ascii="Times New Roman" w:hAnsi="Times New Roman" w:cs="Times New Roman"/>
          <w:color w:val="000000"/>
          <w:sz w:val="17"/>
          <w:szCs w:val="17"/>
          <w:lang w:eastAsia="ru-RU"/>
        </w:rPr>
        <w:t xml:space="preserve">п. п. 12 - 17, </w:t>
      </w:r>
      <w:hyperlink r:id="rId8" w:history="1">
        <w:r>
          <w:rPr>
            <w:rFonts w:ascii="Times New Roman" w:hAnsi="Times New Roman" w:cs="Times New Roman"/>
            <w:color w:val="000000"/>
            <w:sz w:val="17"/>
            <w:szCs w:val="17"/>
            <w:lang w:eastAsia="ru-RU"/>
          </w:rPr>
          <w:t>21</w:t>
        </w:r>
      </w:hyperlink>
      <w:r>
        <w:rPr>
          <w:rFonts w:ascii="Times New Roman" w:hAnsi="Times New Roman" w:cs="Times New Roman"/>
          <w:sz w:val="17"/>
          <w:szCs w:val="17"/>
          <w:lang w:eastAsia="ru-RU"/>
        </w:rPr>
        <w:t xml:space="preserve"> Правил предоставления медицинскими организациями платных медицинских услуг, утвержденных Постановлением Правительства Российской Федерации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4.1.5. </w:t>
      </w:r>
      <w:r>
        <w:rPr>
          <w:rFonts w:ascii="Times New Roman" w:hAnsi="Times New Roman" w:cs="Times New Roman"/>
          <w:sz w:val="17"/>
          <w:szCs w:val="17"/>
          <w:lang w:eastAsia="ru-RU"/>
        </w:rPr>
        <w:t>Предоставить в доступной форме информацию о возможности получения соответствующих видов и объемах медицинской помощи без взимания платы в рамках Программы государственных гарантий бесплатного оказания гражданам медицинской помощи</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4.1.6. Предоставлять Потребителю (</w:t>
      </w:r>
      <w:r>
        <w:rPr>
          <w:rFonts w:ascii="Times New Roman" w:hAnsi="Times New Roman" w:cs="Times New Roman"/>
          <w:color w:val="000000"/>
          <w:sz w:val="17"/>
          <w:szCs w:val="17"/>
        </w:rPr>
        <w:t>законному представителю Потребителя) по его требованию и в доступной для него форме информацию</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lang w:eastAsia="ru-RU"/>
        </w:rPr>
      </w:pPr>
      <w:r>
        <w:rPr>
          <w:rFonts w:ascii="Times New Roman" w:hAnsi="Times New Roman" w:cs="Times New Roman"/>
          <w:sz w:val="17"/>
          <w:szCs w:val="17"/>
          <w:lang w:eastAsia="ru-RU"/>
        </w:rPr>
        <w:t xml:space="preserve">а) </w:t>
      </w:r>
      <w:r>
        <w:rPr>
          <w:rFonts w:ascii="Times New Roman" w:hAnsi="Times New Roman" w:cs="Times New Roman"/>
          <w:sz w:val="17"/>
          <w:szCs w:val="17"/>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Pr>
          <w:rFonts w:ascii="Times New Roman" w:hAnsi="Times New Roman" w:cs="Times New Roman"/>
          <w:sz w:val="17"/>
          <w:szCs w:val="17"/>
          <w:lang w:eastAsia="ru-RU"/>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lang w:eastAsia="ru-RU"/>
        </w:rPr>
        <w:t xml:space="preserve">б) </w:t>
      </w:r>
      <w:r>
        <w:rPr>
          <w:rFonts w:ascii="Times New Roman" w:hAnsi="Times New Roman" w:cs="Times New Roman"/>
          <w:sz w:val="17"/>
          <w:szCs w:val="17"/>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CB01D1" w:rsidRDefault="00073FD2">
      <w:pPr>
        <w:pStyle w:val="aa"/>
        <w:spacing w:after="0" w:line="216" w:lineRule="auto"/>
        <w:rPr>
          <w:rFonts w:ascii="Times New Roman" w:hAnsi="Times New Roman" w:cs="Times New Roman"/>
          <w:b/>
          <w:sz w:val="17"/>
          <w:szCs w:val="17"/>
        </w:rPr>
      </w:pPr>
      <w:r>
        <w:rPr>
          <w:rFonts w:ascii="Times New Roman" w:hAnsi="Times New Roman" w:cs="Times New Roman"/>
          <w:b/>
          <w:bCs/>
          <w:sz w:val="17"/>
          <w:szCs w:val="17"/>
        </w:rPr>
        <w:t>4.2. Исполнитель вправе:</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4.2.1. Самостоятельно определять объем исследований и необходимых действий, направленных на установление верного диагноза и оказания медицинской услуги.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4.2.2. При выявлении противопоказаний к оказываемым услугам отказать Потребителю в проведении лечебно-диагностических процедур.</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4.2.3. В случае непредвиденного отсутствия лечащего врача в день, назначенный для проведения медицинской услуги, Исполнитель вправе назначить другого врача.  </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4.2.4.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4.2.5. </w:t>
      </w:r>
      <w:r>
        <w:rPr>
          <w:rFonts w:ascii="Times New Roman" w:hAnsi="Times New Roman" w:cs="Times New Roman"/>
          <w:sz w:val="17"/>
          <w:szCs w:val="17"/>
          <w:lang w:eastAsia="ru-RU"/>
        </w:rPr>
        <w:t>Требовать от Потребителя соблюдения</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 </w:t>
      </w:r>
      <w:r>
        <w:rPr>
          <w:rFonts w:ascii="Times New Roman" w:hAnsi="Times New Roman" w:cs="Times New Roman"/>
          <w:sz w:val="17"/>
          <w:szCs w:val="17"/>
          <w:lang w:eastAsia="ru-RU"/>
        </w:rPr>
        <w:t>графика прохождения процедур;</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 </w:t>
      </w:r>
      <w:r>
        <w:rPr>
          <w:rFonts w:ascii="Times New Roman" w:hAnsi="Times New Roman" w:cs="Times New Roman"/>
          <w:sz w:val="17"/>
          <w:szCs w:val="17"/>
          <w:lang w:eastAsia="ru-RU"/>
        </w:rPr>
        <w:t>режима при приеме лекарственных препаратов</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 </w:t>
      </w:r>
      <w:r>
        <w:rPr>
          <w:rFonts w:ascii="Times New Roman" w:hAnsi="Times New Roman" w:cs="Times New Roman"/>
          <w:sz w:val="17"/>
          <w:szCs w:val="17"/>
          <w:lang w:eastAsia="ru-RU"/>
        </w:rPr>
        <w:t>назначений, рекомендаций специалистов</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 </w:t>
      </w:r>
      <w:r>
        <w:rPr>
          <w:rFonts w:ascii="Times New Roman" w:hAnsi="Times New Roman" w:cs="Times New Roman"/>
          <w:sz w:val="17"/>
          <w:szCs w:val="17"/>
          <w:lang w:eastAsia="ru-RU"/>
        </w:rPr>
        <w:t>лечебно-охранительного режима</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lang w:eastAsia="ru-RU"/>
        </w:rPr>
        <w:t>- правил внутреннего распорядка лечебного учреждения</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lang w:eastAsia="ru-RU"/>
        </w:rPr>
      </w:pPr>
      <w:r>
        <w:rPr>
          <w:rFonts w:ascii="Times New Roman" w:hAnsi="Times New Roman" w:cs="Times New Roman"/>
          <w:sz w:val="17"/>
          <w:szCs w:val="17"/>
          <w:lang w:eastAsia="ru-RU"/>
        </w:rPr>
        <w:t>- правил техники безопасности и пожарной безопасности.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4.2.6. Отказать в приеме Потребителю в случаях:</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нахождения лица в состоянии алкогольного, наркотического или токсического опьянения;</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если действия лица угрожают жизни и здоровью персонала Учреждения.</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4.2.7. Перенести срок получения оплаченной услуги в случае опоздания Потребителя более чем на 10 (Десять) минут по отношению к назначенному времени получения услуги.</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4.2.8. Требовать оплаты от Потребителя (Законного представителя Потребителя) медицинских услуг в соответствии с заключенным договором на оказание платных медицинских услуг;</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4.2.9. Привлекать к оказанию медицинских услуг Потребителю иные медицинские организации любой формы собственности, имеющие лицензии на оказание соответствующих видов деятельности, без уведомления Потребителя.  Исполнитель несет ответственность за неисполнение или ненадлежащее исполнение обязательств соисполнителями, привлеченными им к оказанию услуг по настоящему договору.</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4.2.10. Исполнитель имеет иные права, предусмотренные действующим законодательством Российской Федерации.</w:t>
      </w:r>
    </w:p>
    <w:p w:rsidR="00CB01D1" w:rsidRDefault="00073FD2">
      <w:pPr>
        <w:pStyle w:val="aa"/>
        <w:spacing w:after="0" w:line="216" w:lineRule="auto"/>
        <w:rPr>
          <w:rFonts w:ascii="Times New Roman" w:hAnsi="Times New Roman" w:cs="Times New Roman"/>
          <w:b/>
          <w:sz w:val="17"/>
          <w:szCs w:val="17"/>
        </w:rPr>
      </w:pPr>
      <w:r>
        <w:rPr>
          <w:rFonts w:ascii="Times New Roman" w:hAnsi="Times New Roman" w:cs="Times New Roman"/>
          <w:b/>
          <w:bCs/>
          <w:sz w:val="17"/>
          <w:szCs w:val="17"/>
        </w:rPr>
        <w:t>4.3. Потребитель (Законный представитель потребителя) обязуется:</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4.3.1. Оплатить оказанные медицинские услуги в порядке и сроки, установленные настоящим договором.</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4.3.2. Явиться на прием, лечение и процедуры в установленное время.</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За 24 (Двадцать четыре) часа 00 минут информировать Исполнителя о необходимости отмены или изменении назначенного ему времени получения медицинской услуги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4.3.3. До оказания медицинской услуги предоставить</w:t>
      </w:r>
      <w:r>
        <w:rPr>
          <w:rFonts w:ascii="Times New Roman" w:hAnsi="Times New Roman" w:cs="Times New Roman"/>
          <w:sz w:val="17"/>
          <w:szCs w:val="17"/>
          <w:lang w:eastAsia="ru-RU"/>
        </w:rPr>
        <w:t xml:space="preserve">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здоровья Потребителя, в том числе об аллергических реакциях на лекарственные средства, о заболеваниях и иных факторах, которые могут повлиять на ход лечения</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4.3.4. Соблюдать правила поведения, правила внутреннего распорядка, принятые Исполнителем для пациентов, режим лечения, в том числе определенный на период временной нетрудоспособности;</w:t>
      </w:r>
    </w:p>
    <w:p w:rsidR="00CB01D1" w:rsidRDefault="00073FD2">
      <w:pPr>
        <w:pStyle w:val="aa"/>
        <w:spacing w:after="0" w:line="216" w:lineRule="auto"/>
        <w:rPr>
          <w:rFonts w:ascii="Times New Roman" w:hAnsi="Times New Roman" w:cs="Times New Roman"/>
          <w:sz w:val="17"/>
          <w:szCs w:val="17"/>
        </w:rPr>
      </w:pPr>
      <w:bookmarkStart w:id="4" w:name="sub_2321"/>
      <w:bookmarkEnd w:id="4"/>
      <w:r>
        <w:rPr>
          <w:rFonts w:ascii="Times New Roman" w:hAnsi="Times New Roman" w:cs="Times New Roman"/>
          <w:sz w:val="17"/>
          <w:szCs w:val="17"/>
        </w:rPr>
        <w:t>4.3.5. Выполнять все рекомендации Исполнителя, по лечению, в том числе Потребитель обязан соблюдать указания медицинского учреждения, которые он должен соблюдать после оказания услуги.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4.3.6. В случае выявления недостатков в процессе оказания медицинских услуг незамедлительно обратиться к Исполнителю.</w:t>
      </w:r>
    </w:p>
    <w:p w:rsidR="00CB01D1" w:rsidRDefault="00073FD2">
      <w:pPr>
        <w:pStyle w:val="aa"/>
        <w:spacing w:after="0" w:line="216" w:lineRule="auto"/>
        <w:rPr>
          <w:rFonts w:ascii="Times New Roman" w:hAnsi="Times New Roman" w:cs="Times New Roman"/>
          <w:b/>
          <w:sz w:val="17"/>
          <w:szCs w:val="17"/>
        </w:rPr>
      </w:pPr>
      <w:r>
        <w:rPr>
          <w:rFonts w:ascii="Times New Roman" w:hAnsi="Times New Roman" w:cs="Times New Roman"/>
          <w:b/>
          <w:bCs/>
          <w:sz w:val="17"/>
          <w:szCs w:val="17"/>
        </w:rPr>
        <w:t>4.4. Потребитель (Законный представитель потребителя) имеет право:</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4.4.1. Требовать от Исполнителя надлежащего качества предоставляемой медицинской услуги.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4.4.2. Получать информацию об Исполнителе и предоставляемых им медицинских услугах.</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4.4.3. Отказаться от исполнения настоящего договора при условии оплаты Исполнителю фактически понесенных им расходов.</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4.4.4. Расторгнуть договор в случае нарушения Исполнителем сроков выполнения оплаченных медицинских услуг.</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4.4.5. Потребитель (Законный представитель потребителя) имеет иные права, предусмотренные действующим законодательством Российской Федерации.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4.4.6. В доступной для него форме получать имеющуюся информацию о состоянии своего здоровья, включая сведения о результатах обследования, наличии заболевания, его диагностике, прогнозе, методах лечения, связанном с ними риске, вариантах медицинского вмешательства, их последствиях и результатах проведенного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4.4.7. На возможность получения медицинской помощи бесплатно при предоставлении необходимых документов (полис ОМС, направление и проч.)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Иркутской области в организациях, оказывающих медицинскую помощь в рамках ОМС.</w:t>
      </w:r>
    </w:p>
    <w:p w:rsidR="00CB01D1" w:rsidRDefault="00073FD2">
      <w:pPr>
        <w:pStyle w:val="aa"/>
        <w:spacing w:after="0" w:line="216" w:lineRule="auto"/>
        <w:jc w:val="center"/>
        <w:rPr>
          <w:rFonts w:ascii="Times New Roman" w:hAnsi="Times New Roman" w:cs="Times New Roman"/>
          <w:sz w:val="17"/>
          <w:szCs w:val="17"/>
        </w:rPr>
      </w:pPr>
      <w:r>
        <w:rPr>
          <w:rFonts w:ascii="Times New Roman" w:hAnsi="Times New Roman" w:cs="Times New Roman"/>
          <w:b/>
          <w:sz w:val="17"/>
          <w:szCs w:val="17"/>
        </w:rPr>
        <w:t>5. ОТВЕТСТВЕННОСТЬ СТОРОН</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xml:space="preserve">5.1. В случае неоплаты </w:t>
      </w:r>
      <w:r>
        <w:rPr>
          <w:rFonts w:ascii="Times New Roman" w:hAnsi="Times New Roman" w:cs="Times New Roman"/>
          <w:bCs/>
          <w:sz w:val="17"/>
          <w:szCs w:val="17"/>
        </w:rPr>
        <w:t>Потребителем (Законным представителем потребителя)</w:t>
      </w:r>
      <w:r>
        <w:rPr>
          <w:rFonts w:ascii="Times New Roman" w:hAnsi="Times New Roman" w:cs="Times New Roman"/>
          <w:b/>
          <w:bCs/>
          <w:sz w:val="17"/>
          <w:szCs w:val="17"/>
        </w:rPr>
        <w:t xml:space="preserve"> </w:t>
      </w:r>
      <w:r>
        <w:rPr>
          <w:rFonts w:ascii="Times New Roman" w:hAnsi="Times New Roman" w:cs="Times New Roman"/>
          <w:sz w:val="17"/>
          <w:szCs w:val="17"/>
        </w:rPr>
        <w:t xml:space="preserve">стоимости медицинских услуг на условиях, указанных в разделе 3 (Три) настоящего договора, Исполнитель имеет право отказать </w:t>
      </w:r>
      <w:r>
        <w:rPr>
          <w:rFonts w:ascii="Times New Roman" w:hAnsi="Times New Roman" w:cs="Times New Roman"/>
          <w:bCs/>
          <w:sz w:val="17"/>
          <w:szCs w:val="17"/>
        </w:rPr>
        <w:t>Потребителю (Законному представителю потребителя)</w:t>
      </w:r>
      <w:r>
        <w:rPr>
          <w:rFonts w:ascii="Times New Roman" w:hAnsi="Times New Roman" w:cs="Times New Roman"/>
          <w:b/>
          <w:bCs/>
          <w:sz w:val="17"/>
          <w:szCs w:val="17"/>
        </w:rPr>
        <w:t xml:space="preserve"> </w:t>
      </w:r>
      <w:r>
        <w:rPr>
          <w:rFonts w:ascii="Times New Roman" w:hAnsi="Times New Roman" w:cs="Times New Roman"/>
          <w:sz w:val="17"/>
          <w:szCs w:val="17"/>
        </w:rPr>
        <w:t xml:space="preserve">в последующем оказании услуг до оплаты </w:t>
      </w:r>
      <w:r>
        <w:rPr>
          <w:rFonts w:ascii="Times New Roman" w:hAnsi="Times New Roman" w:cs="Times New Roman"/>
          <w:sz w:val="17"/>
          <w:szCs w:val="17"/>
        </w:rPr>
        <w:lastRenderedPageBreak/>
        <w:t>последним стоимости предоставленных услуг.</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5.2. Исполнитель не несет ответственности за результаты оказания медицинских услуг в случаях несоблюдения </w:t>
      </w:r>
      <w:r>
        <w:rPr>
          <w:rFonts w:ascii="Times New Roman" w:hAnsi="Times New Roman" w:cs="Times New Roman"/>
          <w:bCs/>
          <w:sz w:val="17"/>
          <w:szCs w:val="17"/>
        </w:rPr>
        <w:t>Потребителем (Законным представителем потребителя)</w:t>
      </w:r>
      <w:r>
        <w:rPr>
          <w:rFonts w:ascii="Times New Roman" w:hAnsi="Times New Roman" w:cs="Times New Roman"/>
          <w:b/>
          <w:bCs/>
          <w:sz w:val="17"/>
          <w:szCs w:val="17"/>
        </w:rPr>
        <w:t xml:space="preserve"> </w:t>
      </w:r>
      <w:r>
        <w:rPr>
          <w:rFonts w:ascii="Times New Roman" w:hAnsi="Times New Roman" w:cs="Times New Roman"/>
          <w:sz w:val="17"/>
          <w:szCs w:val="17"/>
        </w:rPr>
        <w:t>рекомендаций по лечению, предоставления им неполной информации о своем здоровье, и иных неправомерных действий.</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5.3.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5.4. В случае неисполнения или ненадлежащего исполнения своих обязательств (за исключением случаев, когда качество исследования и консультации не соответствуют требованиям, по причинам, не зависящим от Исполнителя), Исполнитель обязан произвести повторное исследование или консультацию без дополнительной оплаты.</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5.5. Исполнитель освобождается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5.6. </w:t>
      </w:r>
      <w:r>
        <w:rPr>
          <w:rFonts w:ascii="Times New Roman" w:hAnsi="Times New Roman" w:cs="Times New Roman"/>
          <w:bCs/>
          <w:sz w:val="17"/>
          <w:szCs w:val="17"/>
        </w:rPr>
        <w:t>Потребитель (Законный представитель потребителя)</w:t>
      </w:r>
      <w:r>
        <w:rPr>
          <w:rFonts w:ascii="Times New Roman" w:hAnsi="Times New Roman" w:cs="Times New Roman"/>
          <w:b/>
          <w:bCs/>
          <w:sz w:val="17"/>
          <w:szCs w:val="17"/>
        </w:rPr>
        <w:t xml:space="preserve"> </w:t>
      </w:r>
      <w:r>
        <w:rPr>
          <w:rFonts w:ascii="Times New Roman" w:hAnsi="Times New Roman" w:cs="Times New Roman"/>
          <w:sz w:val="17"/>
          <w:szCs w:val="17"/>
        </w:rPr>
        <w:t>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5.7. В случае возникновения споров по вопросам, предусмотренным настоящим договором или в связи с ним, стороны примут все меры к разрешению их путем переговоров.</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5.8. В остальных случаях стороны несут ответственность в соответствии с действующим законодательством РФ.</w:t>
      </w:r>
    </w:p>
    <w:p w:rsidR="00CB01D1" w:rsidRDefault="00073FD2">
      <w:pPr>
        <w:pStyle w:val="aa"/>
        <w:spacing w:after="0" w:line="216" w:lineRule="auto"/>
        <w:jc w:val="center"/>
        <w:rPr>
          <w:rFonts w:ascii="Times New Roman" w:hAnsi="Times New Roman" w:cs="Times New Roman"/>
          <w:sz w:val="17"/>
          <w:szCs w:val="17"/>
        </w:rPr>
      </w:pPr>
      <w:r>
        <w:rPr>
          <w:rFonts w:ascii="Times New Roman" w:hAnsi="Times New Roman" w:cs="Times New Roman"/>
          <w:b/>
          <w:sz w:val="17"/>
          <w:szCs w:val="17"/>
        </w:rPr>
        <w:t>6. КОНФИДЕНЦИАЛЬНОСТЬ</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xml:space="preserve">6.2. Исполнитель обязуется хранить в тайне информацию о факте обращения </w:t>
      </w:r>
      <w:r>
        <w:rPr>
          <w:rFonts w:ascii="Times New Roman" w:hAnsi="Times New Roman" w:cs="Times New Roman"/>
          <w:bCs/>
          <w:sz w:val="17"/>
          <w:szCs w:val="17"/>
        </w:rPr>
        <w:t xml:space="preserve">Потребителя (законного представителя Потребителя) </w:t>
      </w:r>
      <w:r>
        <w:rPr>
          <w:rFonts w:ascii="Times New Roman" w:hAnsi="Times New Roman" w:cs="Times New Roman"/>
          <w:sz w:val="17"/>
          <w:szCs w:val="17"/>
        </w:rPr>
        <w:t>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CB01D1" w:rsidRDefault="00073FD2">
      <w:pPr>
        <w:pStyle w:val="aa"/>
        <w:spacing w:after="0"/>
        <w:jc w:val="center"/>
        <w:rPr>
          <w:rFonts w:ascii="Times New Roman" w:hAnsi="Times New Roman" w:cs="Times New Roman"/>
          <w:sz w:val="17"/>
          <w:szCs w:val="17"/>
        </w:rPr>
      </w:pPr>
      <w:r>
        <w:rPr>
          <w:rFonts w:ascii="Times New Roman" w:hAnsi="Times New Roman" w:cs="Times New Roman"/>
          <w:b/>
          <w:sz w:val="17"/>
          <w:szCs w:val="17"/>
        </w:rPr>
        <w:t>7. ПОРЯДОК ИЗМЕНЕНИЯ И РАСТОРЖЕНИЯ ДОГОВОРА</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7.1. Изменение существенных условий Договора при его исполнении допускается по соглашению сторон. Все уведомления, соглашения должны быть оформлены в письменной форме.</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7.2. Договор может быть расторгнут:</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7.2.1. По соглашению Сторон;</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7.2.2. В одностороннем порядке в случаях:</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наличия медицинских противопоказаний для исполнения договора;</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нахождения лица в состоянии алкогольного, наркотического или токсического опьянения;</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если действия лица угрожают жизни и здоровью персонала Учреждения;</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неоплаты стоимости медицинских услуг;</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несоблюдения Потребителем рекомендаций по лечению;</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нарушения Исполнителем сроков выполнения оплаченных медицинских услуг;</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ненадлежащего качества предоставляемой медицинской услуги.</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7.2.3. По решению суда.</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7.3. Расторжение Договора по соглашению Сторон производится путем подписания соответствующего соглашения о расторжении.</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 xml:space="preserve">7.4. В случае расторжения Договора по инициативе любой из Сторон производится сверка расчетов, которой подтверждается объем оказанных Исполнителем услуг и сумма произведенной Потребителем </w:t>
      </w:r>
      <w:r>
        <w:rPr>
          <w:rFonts w:ascii="Times New Roman" w:hAnsi="Times New Roman" w:cs="Times New Roman"/>
          <w:color w:val="auto"/>
          <w:sz w:val="17"/>
          <w:szCs w:val="17"/>
        </w:rPr>
        <w:t>(законным представителем Потребителя)</w:t>
      </w:r>
      <w:r>
        <w:rPr>
          <w:rFonts w:ascii="Times New Roman" w:hAnsi="Times New Roman" w:cs="Times New Roman"/>
          <w:sz w:val="17"/>
          <w:szCs w:val="17"/>
        </w:rPr>
        <w:t xml:space="preserve"> оплаты. </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7.5.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7.6.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B01D1" w:rsidRDefault="00073FD2">
      <w:pPr>
        <w:pStyle w:val="aa"/>
        <w:spacing w:after="0"/>
        <w:jc w:val="center"/>
        <w:rPr>
          <w:rFonts w:ascii="Times New Roman" w:hAnsi="Times New Roman" w:cs="Times New Roman"/>
          <w:sz w:val="17"/>
          <w:szCs w:val="17"/>
        </w:rPr>
      </w:pPr>
      <w:r>
        <w:rPr>
          <w:rFonts w:ascii="Times New Roman" w:hAnsi="Times New Roman" w:cs="Times New Roman"/>
          <w:b/>
          <w:sz w:val="17"/>
          <w:szCs w:val="17"/>
        </w:rPr>
        <w:t xml:space="preserve">8. </w:t>
      </w:r>
      <w:r>
        <w:rPr>
          <w:rFonts w:ascii="Times New Roman" w:hAnsi="Times New Roman" w:cs="Times New Roman"/>
          <w:b/>
          <w:bCs/>
          <w:sz w:val="17"/>
          <w:szCs w:val="17"/>
        </w:rPr>
        <w:t>ПОРЯДОК И УСЛОВИЯ ВЫДАЧИ ПОТРЕБИТЕЛЮ (ЗАКОННОМУ ПРЕДСТАВИТЕЛЮ ПОТРЕБИТЕЛЯ) КОПИЙ МЕДИЦИНСКИХ ДОКУМЕНТОВ И ВЫПИСОК МЕДИЦИНСКИХ ДОКУМЕНТОВ</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8.1. После исполнения договора по запросу Потребителя (законного представителя Потребителя), Исполнитель предоставляет копии медицинских документов, выписки из медицинских документов, отражающих состояние здоровья Потребителя (законного представителя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8.2. Запрос о предоставлении копий медицинских документов/выписок из медицинских документов</w:t>
      </w:r>
      <w:r>
        <w:rPr>
          <w:rFonts w:ascii="Times New Roman" w:hAnsi="Times New Roman" w:cs="Times New Roman"/>
          <w:b/>
          <w:bCs/>
          <w:sz w:val="17"/>
          <w:szCs w:val="17"/>
        </w:rPr>
        <w:t xml:space="preserve"> </w:t>
      </w:r>
      <w:r>
        <w:rPr>
          <w:rFonts w:ascii="Times New Roman" w:hAnsi="Times New Roman" w:cs="Times New Roman"/>
          <w:sz w:val="17"/>
          <w:szCs w:val="17"/>
        </w:rPr>
        <w:t>Потребителем (законным представителем Потребителя) заполняется по форме, утвержденной Положением ООО ММК «Союз».</w:t>
      </w:r>
    </w:p>
    <w:p w:rsidR="00CB01D1" w:rsidRDefault="00073FD2">
      <w:pPr>
        <w:pStyle w:val="aa"/>
        <w:spacing w:after="0" w:line="216" w:lineRule="auto"/>
        <w:rPr>
          <w:rFonts w:ascii="Times New Roman" w:hAnsi="Times New Roman" w:cs="Times New Roman"/>
          <w:color w:val="auto"/>
          <w:sz w:val="17"/>
          <w:szCs w:val="17"/>
        </w:rPr>
      </w:pPr>
      <w:r>
        <w:rPr>
          <w:rFonts w:ascii="Times New Roman" w:hAnsi="Times New Roman" w:cs="Times New Roman"/>
          <w:sz w:val="17"/>
          <w:szCs w:val="17"/>
        </w:rPr>
        <w:t xml:space="preserve">8.3. </w:t>
      </w:r>
      <w:r>
        <w:rPr>
          <w:rFonts w:ascii="Times New Roman" w:hAnsi="Times New Roman" w:cs="Times New Roman"/>
          <w:color w:val="auto"/>
          <w:sz w:val="17"/>
          <w:szCs w:val="17"/>
        </w:rPr>
        <w:t xml:space="preserve">При подаче запроса лично, а также при личном получении копий медицинских документов и выписок из них, </w:t>
      </w:r>
      <w:r>
        <w:rPr>
          <w:rFonts w:ascii="Times New Roman" w:hAnsi="Times New Roman" w:cs="Times New Roman"/>
          <w:sz w:val="17"/>
          <w:szCs w:val="17"/>
        </w:rPr>
        <w:t xml:space="preserve">Потребитель </w:t>
      </w:r>
      <w:r>
        <w:rPr>
          <w:rFonts w:ascii="Times New Roman" w:hAnsi="Times New Roman" w:cs="Times New Roman"/>
          <w:color w:val="auto"/>
          <w:sz w:val="17"/>
          <w:szCs w:val="17"/>
        </w:rPr>
        <w:t>либо законный представитель Потребителя предъявляет документ, удостоверяющий личность.</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color w:val="auto"/>
          <w:sz w:val="17"/>
          <w:szCs w:val="17"/>
        </w:rPr>
        <w:t>Законный представитель Потребителя дополнительно предъявляет документ, подтверждающий его статус.</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8.4. </w:t>
      </w:r>
      <w:r>
        <w:rPr>
          <w:rFonts w:ascii="Times New Roman" w:hAnsi="Times New Roman" w:cs="Times New Roman"/>
          <w:sz w:val="17"/>
          <w:szCs w:val="17"/>
          <w:lang w:eastAsia="en-US"/>
        </w:rPr>
        <w:t>В случае выбора способа получения Потребителем (законным представителем Потребителя) запрашиваемых копий медицинских документов или выписок из них по почте, соответствующие копии медицинские документы или выписки из них направляются заказным почтовым отправлением</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8.5. </w:t>
      </w:r>
      <w:r>
        <w:rPr>
          <w:rFonts w:ascii="Times New Roman" w:hAnsi="Times New Roman" w:cs="Times New Roman"/>
          <w:sz w:val="17"/>
          <w:szCs w:val="17"/>
          <w:lang w:eastAsia="en-US"/>
        </w:rPr>
        <w:t>Максимальный срок выдачи копий медицинских документов и выписок из них с момента регистрации в медицинской организации запроса не должен превышать 30 календарных дней</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8.6. </w:t>
      </w:r>
      <w:r>
        <w:rPr>
          <w:rFonts w:ascii="Times New Roman" w:hAnsi="Times New Roman" w:cs="Times New Roman"/>
          <w:sz w:val="17"/>
          <w:szCs w:val="17"/>
          <w:lang w:eastAsia="en-US"/>
        </w:rPr>
        <w:t>Предоставление Потребителю (законному представителю Потребителя) копий медицинских документов и выписок из них на бумажном носителе осуществляется однократно в количестве одного экземпляра без взимания платы</w:t>
      </w:r>
      <w:r>
        <w:rPr>
          <w:rFonts w:ascii="Times New Roman" w:hAnsi="Times New Roman" w:cs="Times New Roman"/>
          <w:sz w:val="17"/>
          <w:szCs w:val="17"/>
        </w:rPr>
        <w:t>.</w:t>
      </w:r>
      <w:bookmarkStart w:id="5" w:name="sub_700"/>
      <w:bookmarkEnd w:id="5"/>
    </w:p>
    <w:p w:rsidR="00CB01D1" w:rsidRDefault="00073FD2">
      <w:pPr>
        <w:pStyle w:val="aa"/>
        <w:spacing w:after="0" w:line="216" w:lineRule="auto"/>
        <w:jc w:val="center"/>
        <w:rPr>
          <w:rFonts w:ascii="Times New Roman" w:hAnsi="Times New Roman" w:cs="Times New Roman"/>
          <w:sz w:val="17"/>
          <w:szCs w:val="17"/>
        </w:rPr>
      </w:pPr>
      <w:r>
        <w:rPr>
          <w:rFonts w:ascii="Times New Roman" w:hAnsi="Times New Roman" w:cs="Times New Roman"/>
          <w:b/>
          <w:sz w:val="17"/>
          <w:szCs w:val="17"/>
        </w:rPr>
        <w:t xml:space="preserve">9. </w:t>
      </w:r>
      <w:r>
        <w:rPr>
          <w:rFonts w:ascii="Times New Roman" w:hAnsi="Times New Roman" w:cs="Times New Roman"/>
          <w:b/>
          <w:bCs/>
          <w:sz w:val="17"/>
          <w:szCs w:val="17"/>
        </w:rPr>
        <w:t>ИНФОРМИРОВАНИЕ ПОТРЕБИТЕЛЯ (ЗАКОННОГО ПРЕДСТАВИТЕЛЯ ПОТРЕБИТЕЛЯ)</w:t>
      </w:r>
    </w:p>
    <w:p w:rsidR="00CB01D1" w:rsidRDefault="00073FD2">
      <w:pPr>
        <w:pStyle w:val="aa"/>
        <w:spacing w:after="0"/>
        <w:rPr>
          <w:rFonts w:ascii="Times New Roman" w:hAnsi="Times New Roman" w:cs="Times New Roman"/>
          <w:sz w:val="17"/>
          <w:szCs w:val="17"/>
        </w:rPr>
      </w:pPr>
      <w:r>
        <w:rPr>
          <w:rFonts w:ascii="Times New Roman" w:hAnsi="Times New Roman" w:cs="Times New Roman"/>
          <w:sz w:val="17"/>
          <w:szCs w:val="17"/>
        </w:rPr>
        <w:t>9.1. </w:t>
      </w:r>
      <w:r>
        <w:rPr>
          <w:rFonts w:ascii="Times New Roman" w:hAnsi="Times New Roman" w:cs="Times New Roman"/>
          <w:sz w:val="17"/>
          <w:szCs w:val="17"/>
          <w:lang w:eastAsia="ru-RU"/>
        </w:rPr>
        <w:t xml:space="preserve">До заключения договора Исполнитель в письменной форме уведомил </w:t>
      </w:r>
      <w:r>
        <w:rPr>
          <w:rFonts w:ascii="Times New Roman" w:hAnsi="Times New Roman" w:cs="Times New Roman"/>
          <w:sz w:val="17"/>
          <w:szCs w:val="17"/>
        </w:rPr>
        <w:t>Потребителя (законного представителя потребителя)</w:t>
      </w:r>
      <w:r>
        <w:rPr>
          <w:rFonts w:ascii="Times New Roman" w:hAnsi="Times New Roman" w:cs="Times New Roman"/>
          <w:sz w:val="17"/>
          <w:szCs w:val="17"/>
          <w:lang w:eastAsia="ru-RU"/>
        </w:rPr>
        <w:t xml:space="preserve">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Pr>
          <w:rFonts w:ascii="Times New Roman" w:hAnsi="Times New Roman" w:cs="Times New Roman"/>
          <w:sz w:val="17"/>
          <w:szCs w:val="17"/>
        </w:rPr>
        <w:t>.</w:t>
      </w:r>
    </w:p>
    <w:p w:rsidR="00CB01D1" w:rsidRDefault="00073FD2">
      <w:pPr>
        <w:pStyle w:val="aa"/>
        <w:spacing w:after="0" w:line="216" w:lineRule="auto"/>
        <w:rPr>
          <w:rFonts w:ascii="Times New Roman" w:hAnsi="Times New Roman" w:cs="Times New Roman"/>
          <w:sz w:val="17"/>
          <w:szCs w:val="17"/>
          <w:lang w:eastAsia="ru-RU"/>
        </w:rPr>
      </w:pPr>
      <w:r>
        <w:rPr>
          <w:rFonts w:ascii="Times New Roman" w:hAnsi="Times New Roman" w:cs="Times New Roman"/>
          <w:sz w:val="17"/>
          <w:szCs w:val="17"/>
        </w:rPr>
        <w:t xml:space="preserve">9.2. </w:t>
      </w:r>
      <w:r>
        <w:rPr>
          <w:rFonts w:ascii="Times New Roman" w:hAnsi="Times New Roman" w:cs="Times New Roman"/>
          <w:sz w:val="17"/>
          <w:szCs w:val="17"/>
          <w:lang w:eastAsia="ru-RU"/>
        </w:rPr>
        <w:t>При заключении настоящего договора Потребителю (законному представителю Потребителя) предоставлена следующая информация:</w:t>
      </w:r>
    </w:p>
    <w:p w:rsidR="00CB01D1" w:rsidRDefault="00073FD2">
      <w:pPr>
        <w:widowControl w:val="0"/>
        <w:autoSpaceDE w:val="0"/>
        <w:autoSpaceDN w:val="0"/>
        <w:adjustRightInd w:val="0"/>
        <w:rPr>
          <w:sz w:val="17"/>
          <w:szCs w:val="17"/>
        </w:rPr>
      </w:pPr>
      <w:r>
        <w:rPr>
          <w:sz w:val="17"/>
          <w:szCs w:val="17"/>
        </w:rPr>
        <w:t xml:space="preserve">- о возможности получения соответствующих видов и объемов медицинской помощи без взимания платы в рамках </w:t>
      </w:r>
      <w:r>
        <w:rPr>
          <w:color w:val="000000"/>
          <w:sz w:val="17"/>
          <w:szCs w:val="17"/>
        </w:rPr>
        <w:t xml:space="preserve">программы </w:t>
      </w:r>
      <w:r>
        <w:rPr>
          <w:sz w:val="17"/>
          <w:szCs w:val="17"/>
        </w:rPr>
        <w:t>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CB01D1" w:rsidRDefault="00073FD2">
      <w:pPr>
        <w:widowControl w:val="0"/>
        <w:autoSpaceDE w:val="0"/>
        <w:autoSpaceDN w:val="0"/>
        <w:adjustRightInd w:val="0"/>
        <w:rPr>
          <w:sz w:val="17"/>
          <w:szCs w:val="17"/>
        </w:rPr>
      </w:pPr>
      <w:r>
        <w:rPr>
          <w:sz w:val="17"/>
          <w:szCs w:val="17"/>
        </w:rPr>
        <w:t>- </w:t>
      </w:r>
      <w:hyperlink r:id="rId9" w:history="1">
        <w:r>
          <w:rPr>
            <w:sz w:val="17"/>
            <w:szCs w:val="17"/>
          </w:rPr>
          <w:t>перечень</w:t>
        </w:r>
      </w:hyperlink>
      <w:r>
        <w:rPr>
          <w:sz w:val="17"/>
          <w:szCs w:val="17"/>
        </w:rPr>
        <w:t xml:space="preserve"> платных медицинских услуг, соответствующих </w:t>
      </w:r>
      <w:hyperlink r:id="rId10" w:history="1">
        <w:r>
          <w:rPr>
            <w:sz w:val="17"/>
            <w:szCs w:val="17"/>
          </w:rPr>
          <w:t>номенклатуре</w:t>
        </w:r>
      </w:hyperlink>
      <w:r>
        <w:rPr>
          <w:sz w:val="17"/>
          <w:szCs w:val="17"/>
        </w:rPr>
        <w:t xml:space="preserve"> медицинских услуг, утверждаемой Министерством здравоохранения Российской Федерации, с указанием цен в рублях;</w:t>
      </w:r>
    </w:p>
    <w:p w:rsidR="00CB01D1" w:rsidRDefault="00073FD2">
      <w:pPr>
        <w:widowControl w:val="0"/>
        <w:autoSpaceDE w:val="0"/>
        <w:autoSpaceDN w:val="0"/>
        <w:adjustRightInd w:val="0"/>
        <w:rPr>
          <w:sz w:val="17"/>
          <w:szCs w:val="17"/>
        </w:rPr>
      </w:pPr>
      <w:r>
        <w:rPr>
          <w:sz w:val="17"/>
          <w:szCs w:val="17"/>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CB01D1" w:rsidRDefault="00073FD2">
      <w:pPr>
        <w:widowControl w:val="0"/>
        <w:autoSpaceDE w:val="0"/>
        <w:autoSpaceDN w:val="0"/>
        <w:adjustRightInd w:val="0"/>
        <w:rPr>
          <w:color w:val="000000"/>
          <w:sz w:val="17"/>
          <w:szCs w:val="17"/>
        </w:rPr>
      </w:pPr>
      <w:r>
        <w:rPr>
          <w:sz w:val="17"/>
          <w:szCs w:val="17"/>
        </w:rPr>
        <w:t xml:space="preserve">- </w:t>
      </w:r>
      <w:r>
        <w:rPr>
          <w:color w:val="000000"/>
          <w:sz w:val="17"/>
          <w:szCs w:val="17"/>
        </w:rPr>
        <w:t xml:space="preserve">иная информация, предусмотренная </w:t>
      </w:r>
      <w:hyperlink r:id="rId11" w:history="1">
        <w:r>
          <w:rPr>
            <w:color w:val="000000"/>
            <w:sz w:val="17"/>
            <w:szCs w:val="17"/>
          </w:rPr>
          <w:t>Правилами</w:t>
        </w:r>
      </w:hyperlink>
      <w:r>
        <w:rPr>
          <w:color w:val="000000"/>
          <w:sz w:val="17"/>
          <w:szCs w:val="17"/>
        </w:rPr>
        <w:t xml:space="preserve"> предоставления медицинскими организациями платных медицинских услуг.</w:t>
      </w:r>
    </w:p>
    <w:p w:rsidR="00CB01D1" w:rsidRDefault="00073FD2">
      <w:pPr>
        <w:widowControl w:val="0"/>
        <w:autoSpaceDE w:val="0"/>
        <w:autoSpaceDN w:val="0"/>
        <w:adjustRightInd w:val="0"/>
        <w:rPr>
          <w:color w:val="000000"/>
          <w:sz w:val="17"/>
          <w:szCs w:val="17"/>
        </w:rPr>
      </w:pPr>
      <w:r>
        <w:rPr>
          <w:sz w:val="17"/>
          <w:szCs w:val="17"/>
        </w:rPr>
        <w:t xml:space="preserve">9.3. </w:t>
      </w:r>
      <w:r>
        <w:rPr>
          <w:color w:val="000000"/>
          <w:sz w:val="17"/>
          <w:szCs w:val="17"/>
        </w:rPr>
        <w:t>При заключении настоящего договора Потребителю (законному представителю потребителя) в доступной форме предоставлена информация о платных медицинских услугах, содержащая следующие сведения:</w:t>
      </w:r>
    </w:p>
    <w:p w:rsidR="00CB01D1" w:rsidRDefault="00073FD2">
      <w:pPr>
        <w:widowControl w:val="0"/>
        <w:autoSpaceDE w:val="0"/>
        <w:autoSpaceDN w:val="0"/>
        <w:adjustRightInd w:val="0"/>
        <w:rPr>
          <w:color w:val="000000"/>
          <w:sz w:val="17"/>
          <w:szCs w:val="17"/>
        </w:rPr>
      </w:pPr>
      <w:r>
        <w:rPr>
          <w:color w:val="000000"/>
          <w:sz w:val="17"/>
          <w:szCs w:val="17"/>
        </w:rPr>
        <w:t>- </w:t>
      </w:r>
      <w:hyperlink r:id="rId12" w:history="1">
        <w:r>
          <w:rPr>
            <w:color w:val="000000"/>
            <w:sz w:val="17"/>
            <w:szCs w:val="17"/>
          </w:rPr>
          <w:t>порядок</w:t>
        </w:r>
      </w:hyperlink>
      <w:r>
        <w:rPr>
          <w:color w:val="000000"/>
          <w:sz w:val="17"/>
          <w:szCs w:val="17"/>
        </w:rPr>
        <w:t xml:space="preserve"> оказания медицинской помощи и </w:t>
      </w:r>
      <w:hyperlink r:id="rId13" w:history="1">
        <w:r>
          <w:rPr>
            <w:color w:val="000000"/>
            <w:sz w:val="17"/>
            <w:szCs w:val="17"/>
          </w:rPr>
          <w:t>стандарты</w:t>
        </w:r>
      </w:hyperlink>
      <w:r>
        <w:rPr>
          <w:color w:val="000000"/>
          <w:sz w:val="17"/>
          <w:szCs w:val="17"/>
        </w:rPr>
        <w:t xml:space="preserve">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B01D1" w:rsidRDefault="00073FD2">
      <w:pPr>
        <w:widowControl w:val="0"/>
        <w:autoSpaceDE w:val="0"/>
        <w:autoSpaceDN w:val="0"/>
        <w:adjustRightInd w:val="0"/>
        <w:rPr>
          <w:color w:val="000000"/>
          <w:sz w:val="17"/>
          <w:szCs w:val="17"/>
        </w:rPr>
      </w:pPr>
      <w:r>
        <w:rPr>
          <w:color w:val="000000"/>
          <w:sz w:val="17"/>
          <w:szCs w:val="17"/>
        </w:rPr>
        <w:t xml:space="preserve">- </w:t>
      </w:r>
      <w:r>
        <w:rPr>
          <w:sz w:val="17"/>
          <w:szCs w:val="17"/>
        </w:rPr>
        <w:t xml:space="preserve">информация о методах оказания медицинской помощи, связанных с ними рисках, видах медицинских вмешательств, их последствиях и ожидаемых </w:t>
      </w:r>
      <w:r>
        <w:rPr>
          <w:sz w:val="17"/>
          <w:szCs w:val="17"/>
        </w:rPr>
        <w:lastRenderedPageBreak/>
        <w:t>результатах оказания медицинской помощи.</w:t>
      </w:r>
    </w:p>
    <w:p w:rsidR="00CB01D1" w:rsidRDefault="00073FD2">
      <w:pPr>
        <w:pStyle w:val="aa"/>
        <w:spacing w:after="0" w:line="216" w:lineRule="auto"/>
        <w:rPr>
          <w:rFonts w:ascii="Times New Roman" w:hAnsi="Times New Roman" w:cs="Times New Roman"/>
          <w:sz w:val="17"/>
          <w:szCs w:val="17"/>
          <w:lang w:eastAsia="ru-RU"/>
        </w:rPr>
      </w:pPr>
      <w:r>
        <w:rPr>
          <w:rFonts w:ascii="Times New Roman" w:hAnsi="Times New Roman" w:cs="Times New Roman"/>
          <w:sz w:val="17"/>
          <w:szCs w:val="17"/>
          <w:lang w:eastAsia="ru-RU"/>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CB01D1" w:rsidRDefault="00073FD2">
      <w:pPr>
        <w:widowControl w:val="0"/>
        <w:autoSpaceDE w:val="0"/>
        <w:autoSpaceDN w:val="0"/>
        <w:adjustRightInd w:val="0"/>
        <w:rPr>
          <w:color w:val="000000"/>
          <w:sz w:val="17"/>
          <w:szCs w:val="17"/>
        </w:rPr>
      </w:pPr>
      <w:r>
        <w:rPr>
          <w:color w:val="000000"/>
          <w:sz w:val="17"/>
          <w:szCs w:val="17"/>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CB01D1" w:rsidRDefault="00073FD2">
      <w:pPr>
        <w:widowControl w:val="0"/>
        <w:autoSpaceDE w:val="0"/>
        <w:autoSpaceDN w:val="0"/>
        <w:adjustRightInd w:val="0"/>
        <w:spacing w:line="240" w:lineRule="auto"/>
        <w:rPr>
          <w:color w:val="22272F"/>
          <w:sz w:val="17"/>
          <w:szCs w:val="17"/>
          <w:shd w:val="clear" w:color="auto" w:fill="FFFFFF"/>
          <w:lang w:eastAsia="ar-SA"/>
        </w:rPr>
      </w:pPr>
      <w:r>
        <w:rPr>
          <w:color w:val="000000"/>
          <w:sz w:val="17"/>
          <w:szCs w:val="17"/>
        </w:rPr>
        <w:t xml:space="preserve">- </w:t>
      </w:r>
      <w:r>
        <w:rPr>
          <w:color w:val="22272F"/>
          <w:sz w:val="17"/>
          <w:szCs w:val="17"/>
          <w:shd w:val="clear" w:color="auto" w:fill="FFFFFF"/>
          <w:lang w:eastAsia="ar-SA"/>
        </w:rPr>
        <w:t>перечень платных медицинских услуг, соответствующих номенклатуре медицинских услуг с указанием цены в рублях;</w:t>
      </w:r>
    </w:p>
    <w:p w:rsidR="00CB01D1" w:rsidRDefault="00073FD2">
      <w:pPr>
        <w:widowControl w:val="0"/>
        <w:autoSpaceDE w:val="0"/>
        <w:autoSpaceDN w:val="0"/>
        <w:adjustRightInd w:val="0"/>
        <w:spacing w:line="240" w:lineRule="auto"/>
        <w:rPr>
          <w:color w:val="22272F"/>
          <w:sz w:val="17"/>
          <w:szCs w:val="17"/>
          <w:shd w:val="clear" w:color="auto" w:fill="FFFFFF"/>
          <w:lang w:eastAsia="ar-SA"/>
        </w:rPr>
      </w:pPr>
      <w:r>
        <w:rPr>
          <w:color w:val="22272F"/>
          <w:sz w:val="17"/>
          <w:szCs w:val="17"/>
          <w:shd w:val="clear" w:color="auto" w:fill="FFFFFF"/>
          <w:lang w:eastAsia="ar-SA"/>
        </w:rPr>
        <w:t>- сроки ожидания предоставления платных медицинских услуг;</w:t>
      </w:r>
    </w:p>
    <w:p w:rsidR="00CB01D1" w:rsidRDefault="00073FD2">
      <w:pPr>
        <w:widowControl w:val="0"/>
        <w:autoSpaceDE w:val="0"/>
        <w:autoSpaceDN w:val="0"/>
        <w:adjustRightInd w:val="0"/>
        <w:spacing w:line="240" w:lineRule="auto"/>
        <w:rPr>
          <w:color w:val="000000"/>
          <w:sz w:val="17"/>
          <w:szCs w:val="17"/>
        </w:rPr>
      </w:pPr>
      <w:r>
        <w:rPr>
          <w:color w:val="22272F"/>
          <w:sz w:val="17"/>
          <w:szCs w:val="17"/>
          <w:shd w:val="clear" w:color="auto" w:fill="FFFFFF"/>
          <w:lang w:eastAsia="ar-SA"/>
        </w:rPr>
        <w:t>-  график работы медицинских работников, участвующих в предоставлении платных медицинских услуг;</w:t>
      </w:r>
    </w:p>
    <w:p w:rsidR="00CB01D1" w:rsidRPr="00622648" w:rsidRDefault="00073FD2">
      <w:pPr>
        <w:widowControl w:val="0"/>
        <w:autoSpaceDE w:val="0"/>
        <w:autoSpaceDN w:val="0"/>
        <w:adjustRightInd w:val="0"/>
        <w:spacing w:line="240" w:lineRule="auto"/>
        <w:rPr>
          <w:color w:val="000000"/>
          <w:sz w:val="17"/>
          <w:szCs w:val="17"/>
        </w:rPr>
      </w:pPr>
      <w:r>
        <w:rPr>
          <w:color w:val="000000"/>
          <w:sz w:val="17"/>
          <w:szCs w:val="17"/>
        </w:rPr>
        <w:t xml:space="preserve">- адрес сайта ООО ММК «Союз»: </w:t>
      </w:r>
      <w:r w:rsidR="00622648">
        <w:rPr>
          <w:color w:val="000000"/>
          <w:sz w:val="17"/>
          <w:szCs w:val="17"/>
        </w:rPr>
        <w:t>https://igcmd.ru</w:t>
      </w:r>
    </w:p>
    <w:p w:rsidR="00CB01D1" w:rsidRDefault="00073FD2">
      <w:pPr>
        <w:widowControl w:val="0"/>
        <w:autoSpaceDE w:val="0"/>
        <w:autoSpaceDN w:val="0"/>
        <w:adjustRightInd w:val="0"/>
        <w:spacing w:line="240" w:lineRule="auto"/>
        <w:rPr>
          <w:color w:val="000000"/>
          <w:sz w:val="17"/>
          <w:szCs w:val="17"/>
        </w:rPr>
      </w:pPr>
      <w:r>
        <w:rPr>
          <w:color w:val="000000"/>
          <w:sz w:val="17"/>
          <w:szCs w:val="17"/>
        </w:rPr>
        <w:t>- другие сведения, относящиеся к предмету договора.</w:t>
      </w:r>
    </w:p>
    <w:p w:rsidR="00CB01D1" w:rsidRDefault="00073FD2">
      <w:pPr>
        <w:pStyle w:val="aa"/>
        <w:spacing w:after="0" w:line="216" w:lineRule="auto"/>
        <w:rPr>
          <w:rFonts w:ascii="Times New Roman" w:hAnsi="Times New Roman" w:cs="Times New Roman"/>
          <w:sz w:val="17"/>
          <w:szCs w:val="17"/>
          <w:lang w:eastAsia="ru-RU"/>
        </w:rPr>
      </w:pPr>
      <w:r>
        <w:rPr>
          <w:rFonts w:ascii="Times New Roman" w:hAnsi="Times New Roman" w:cs="Times New Roman"/>
          <w:sz w:val="17"/>
          <w:szCs w:val="17"/>
        </w:rPr>
        <w:t xml:space="preserve">9.4. </w:t>
      </w:r>
      <w:r>
        <w:rPr>
          <w:rFonts w:ascii="Times New Roman" w:hAnsi="Times New Roman" w:cs="Times New Roman"/>
          <w:sz w:val="17"/>
          <w:szCs w:val="17"/>
          <w:lang w:eastAsia="ru-RU"/>
        </w:rPr>
        <w:t>При проведении пластических и косметологических мероприятий внешний эстетический результат этих мероприятий всегда является предполагаемым, оценка результата является субъективной. В связи с данными обстоятельствами ООО ММК «Союз» гарантирует только качество Услуг, но не итоговый эстетический результат, который может не соответствовать изначальным представлениям Потребителя (законного представителя Потребителя).</w:t>
      </w:r>
    </w:p>
    <w:p w:rsidR="00CB01D1" w:rsidRDefault="00073FD2">
      <w:pPr>
        <w:suppressAutoHyphens/>
        <w:spacing w:line="240" w:lineRule="auto"/>
        <w:rPr>
          <w:rFonts w:eastAsia="Calibri"/>
          <w:sz w:val="17"/>
          <w:szCs w:val="17"/>
          <w:lang w:eastAsia="en-US"/>
        </w:rPr>
      </w:pPr>
      <w:r>
        <w:rPr>
          <w:sz w:val="17"/>
          <w:szCs w:val="17"/>
        </w:rPr>
        <w:t xml:space="preserve">9.5. </w:t>
      </w:r>
      <w:r>
        <w:rPr>
          <w:rFonts w:eastAsia="Calibri"/>
          <w:sz w:val="17"/>
          <w:szCs w:val="17"/>
          <w:lang w:eastAsia="en-US"/>
        </w:rPr>
        <w:t>Потребитель, обращающийся в Клинику анонимно, принимает на себя риски, возникающие при защите своих прав под вымышленным именем.</w:t>
      </w:r>
    </w:p>
    <w:p w:rsidR="00CB01D1" w:rsidRDefault="00073FD2">
      <w:pPr>
        <w:suppressAutoHyphens/>
        <w:spacing w:line="240" w:lineRule="auto"/>
        <w:jc w:val="center"/>
        <w:rPr>
          <w:rFonts w:eastAsia="Calibri"/>
          <w:sz w:val="17"/>
          <w:szCs w:val="17"/>
          <w:lang w:eastAsia="en-US"/>
        </w:rPr>
      </w:pPr>
      <w:r>
        <w:rPr>
          <w:b/>
          <w:sz w:val="17"/>
          <w:szCs w:val="17"/>
        </w:rPr>
        <w:t>10. ЗАКЛЮЧИТЕЛЬНЫЕ ПОЛОЖЕНИЯ</w:t>
      </w:r>
    </w:p>
    <w:p w:rsidR="00CB01D1" w:rsidRDefault="00073FD2">
      <w:pPr>
        <w:widowControl w:val="0"/>
        <w:autoSpaceDE w:val="0"/>
        <w:autoSpaceDN w:val="0"/>
        <w:adjustRightInd w:val="0"/>
        <w:rPr>
          <w:color w:val="000000"/>
          <w:sz w:val="17"/>
          <w:szCs w:val="17"/>
        </w:rPr>
      </w:pPr>
      <w:r>
        <w:rPr>
          <w:sz w:val="17"/>
          <w:szCs w:val="17"/>
        </w:rPr>
        <w:t>10.1. </w:t>
      </w:r>
      <w:r>
        <w:rPr>
          <w:color w:val="000000"/>
          <w:sz w:val="17"/>
          <w:szCs w:val="17"/>
        </w:rPr>
        <w:t xml:space="preserve"> Потребитель (законный представитель Потребителя) вправе направить обращение (жалобу) в органы государственной власти, а также </w:t>
      </w:r>
      <w:r>
        <w:rPr>
          <w:sz w:val="17"/>
          <w:szCs w:val="17"/>
          <w:lang w:eastAsia="ar-SA"/>
        </w:rPr>
        <w:t>Территориальный органа Федеральной службы по надзору в сфере здравоохранения по Иркутской области</w:t>
      </w:r>
      <w:r>
        <w:rPr>
          <w:color w:val="000000"/>
          <w:sz w:val="17"/>
          <w:szCs w:val="17"/>
        </w:rPr>
        <w:t xml:space="preserve"> по адресу: г. Иркутск, ул. Горького, д.36, эл. почта: </w:t>
      </w:r>
      <w:proofErr w:type="spellStart"/>
      <w:r>
        <w:rPr>
          <w:color w:val="000000"/>
          <w:sz w:val="17"/>
          <w:szCs w:val="17"/>
          <w:shd w:val="clear" w:color="auto" w:fill="F7F7F7"/>
        </w:rPr>
        <w:t>inl</w:t>
      </w:r>
      <w:proofErr w:type="spellEnd"/>
      <w:r>
        <w:rPr>
          <w:color w:val="000000"/>
          <w:sz w:val="17"/>
          <w:szCs w:val="17"/>
          <w:shd w:val="clear" w:color="auto" w:fill="F7F7F7"/>
        </w:rPr>
        <w:t>@</w:t>
      </w:r>
      <w:proofErr w:type="spellStart"/>
      <w:r>
        <w:rPr>
          <w:color w:val="000000"/>
          <w:sz w:val="17"/>
          <w:szCs w:val="17"/>
          <w:shd w:val="clear" w:color="auto" w:fill="F7F7F7"/>
          <w:lang w:val="en-US"/>
        </w:rPr>
        <w:t>reg</w:t>
      </w:r>
      <w:proofErr w:type="spellEnd"/>
      <w:r>
        <w:rPr>
          <w:color w:val="000000"/>
          <w:sz w:val="17"/>
          <w:szCs w:val="17"/>
        </w:rPr>
        <w:t>38.</w:t>
      </w:r>
      <w:proofErr w:type="spellStart"/>
      <w:r>
        <w:rPr>
          <w:color w:val="000000"/>
          <w:sz w:val="17"/>
          <w:szCs w:val="17"/>
          <w:lang w:val="en-US"/>
        </w:rPr>
        <w:t>roszdravnadzor</w:t>
      </w:r>
      <w:proofErr w:type="spellEnd"/>
      <w:r>
        <w:rPr>
          <w:color w:val="000000"/>
          <w:sz w:val="17"/>
          <w:szCs w:val="17"/>
        </w:rPr>
        <w:t>.</w:t>
      </w:r>
      <w:proofErr w:type="spellStart"/>
      <w:r>
        <w:rPr>
          <w:color w:val="000000"/>
          <w:sz w:val="17"/>
          <w:szCs w:val="17"/>
          <w:lang w:val="en-US"/>
        </w:rPr>
        <w:t>gov</w:t>
      </w:r>
      <w:proofErr w:type="spellEnd"/>
      <w:r w:rsidRPr="00622648">
        <w:rPr>
          <w:color w:val="000000"/>
          <w:sz w:val="17"/>
          <w:szCs w:val="17"/>
        </w:rPr>
        <w:t>.</w:t>
      </w:r>
      <w:proofErr w:type="spellStart"/>
      <w:r>
        <w:rPr>
          <w:color w:val="000000"/>
          <w:sz w:val="17"/>
          <w:szCs w:val="17"/>
          <w:lang w:val="en-US"/>
        </w:rPr>
        <w:t>ru</w:t>
      </w:r>
      <w:proofErr w:type="spellEnd"/>
      <w:r>
        <w:rPr>
          <w:color w:val="000000"/>
          <w:sz w:val="17"/>
          <w:szCs w:val="17"/>
        </w:rPr>
        <w:t xml:space="preserve">. </w:t>
      </w:r>
    </w:p>
    <w:p w:rsidR="00CB01D1" w:rsidRDefault="00073FD2">
      <w:pPr>
        <w:widowControl w:val="0"/>
        <w:autoSpaceDE w:val="0"/>
        <w:autoSpaceDN w:val="0"/>
        <w:adjustRightInd w:val="0"/>
        <w:rPr>
          <w:color w:val="000000"/>
          <w:sz w:val="17"/>
          <w:szCs w:val="17"/>
        </w:rPr>
      </w:pPr>
      <w:r>
        <w:rPr>
          <w:sz w:val="17"/>
          <w:szCs w:val="17"/>
        </w:rPr>
        <w:t>Кроме того, обращение (жалоба) в адрес Исполнителя может быть направлена Потребителем (Законным представителем Потребителя) на почтовый адрес ООО ММК «Союз»: г. Иркутск, проезд Юрия Тена, строение 30 или на адрес электронной почты: gv@igcmd.ru.</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10.2. </w:t>
      </w:r>
      <w:r>
        <w:rPr>
          <w:rFonts w:ascii="Times New Roman" w:hAnsi="Times New Roman" w:cs="Times New Roman"/>
          <w:sz w:val="17"/>
          <w:szCs w:val="17"/>
          <w:lang w:eastAsia="ru-RU"/>
        </w:rPr>
        <w:t xml:space="preserve">При предъявлении Потребителем (законным представителем потребителя)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r>
        <w:rPr>
          <w:rFonts w:ascii="Times New Roman" w:hAnsi="Times New Roman" w:cs="Times New Roman"/>
          <w:color w:val="000000"/>
          <w:sz w:val="17"/>
          <w:szCs w:val="17"/>
          <w:lang w:eastAsia="ru-RU"/>
        </w:rPr>
        <w:t>Законом</w:t>
      </w:r>
      <w:r>
        <w:rPr>
          <w:rFonts w:ascii="Times New Roman" w:hAnsi="Times New Roman" w:cs="Times New Roman"/>
          <w:sz w:val="17"/>
          <w:szCs w:val="17"/>
          <w:lang w:eastAsia="ru-RU"/>
        </w:rPr>
        <w:t xml:space="preserve"> Российской Федерации "О защите прав потребителей".</w:t>
      </w:r>
    </w:p>
    <w:p w:rsidR="00CB01D1" w:rsidRDefault="00073FD2">
      <w:pPr>
        <w:pStyle w:val="aa"/>
        <w:spacing w:after="0" w:line="216" w:lineRule="auto"/>
        <w:rPr>
          <w:rFonts w:ascii="Times New Roman" w:hAnsi="Times New Roman" w:cs="Times New Roman"/>
          <w:sz w:val="17"/>
          <w:szCs w:val="17"/>
          <w:lang w:eastAsia="ru-RU"/>
        </w:rPr>
      </w:pPr>
      <w:r>
        <w:rPr>
          <w:rFonts w:ascii="Times New Roman" w:hAnsi="Times New Roman" w:cs="Times New Roman"/>
          <w:sz w:val="17"/>
          <w:szCs w:val="17"/>
          <w:lang w:eastAsia="ru-RU"/>
        </w:rPr>
        <w:t xml:space="preserve">10.3. К отношениям, связанным с исполнением настоящего Договора, применяются положения </w:t>
      </w:r>
      <w:r>
        <w:rPr>
          <w:rFonts w:ascii="Times New Roman" w:hAnsi="Times New Roman" w:cs="Times New Roman"/>
          <w:color w:val="000000"/>
          <w:sz w:val="17"/>
          <w:szCs w:val="17"/>
          <w:lang w:eastAsia="ru-RU"/>
        </w:rPr>
        <w:t>Закона</w:t>
      </w:r>
      <w:r>
        <w:rPr>
          <w:rFonts w:ascii="Times New Roman" w:hAnsi="Times New Roman" w:cs="Times New Roman"/>
          <w:sz w:val="17"/>
          <w:szCs w:val="17"/>
          <w:lang w:eastAsia="ru-RU"/>
        </w:rPr>
        <w:t xml:space="preserve"> Российской Федерации от 07.02.1992 N 2300-1 "О защите прав потребителей".</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10.3.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xml:space="preserve">10.4. Настоящий договор составлен в двух экземплярах, по одному для каждой из Сторон, </w:t>
      </w:r>
      <w:r>
        <w:rPr>
          <w:rFonts w:ascii="Times New Roman" w:hAnsi="Times New Roman" w:cs="Times New Roman"/>
          <w:color w:val="000000"/>
          <w:sz w:val="17"/>
          <w:szCs w:val="17"/>
        </w:rPr>
        <w:t>имеющих одинаковую юридическую силу.</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10.5. Настоящий договор вступает в силу с момента его заключения и действует до полного исполнения обязательств Сторонами.</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10.6. Во всем, что не предусмотрено настоящим договором, Стороны руководствуются действующим законодательством РФ.</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10.7. Приложения к настоящему договору являются его неотъемлемой частью.</w:t>
      </w:r>
      <w:r>
        <w:rPr>
          <w:rFonts w:ascii="Times New Roman" w:hAnsi="Times New Roman" w:cs="Times New Roman"/>
          <w:b/>
          <w:bCs/>
          <w:sz w:val="17"/>
          <w:szCs w:val="17"/>
        </w:rPr>
        <w:t xml:space="preserve"> </w:t>
      </w:r>
    </w:p>
    <w:p w:rsidR="00CB01D1" w:rsidRDefault="00073FD2">
      <w:pPr>
        <w:pStyle w:val="aa"/>
        <w:spacing w:after="0" w:line="216" w:lineRule="auto"/>
        <w:rPr>
          <w:rFonts w:ascii="Times New Roman" w:hAnsi="Times New Roman" w:cs="Times New Roman"/>
          <w:sz w:val="17"/>
          <w:szCs w:val="17"/>
        </w:rPr>
      </w:pPr>
      <w:r>
        <w:rPr>
          <w:rFonts w:ascii="Times New Roman" w:hAnsi="Times New Roman" w:cs="Times New Roman"/>
          <w:sz w:val="17"/>
          <w:szCs w:val="17"/>
        </w:rPr>
        <w:t>- Информированное добровольное согласие потребителя (законного представителя потребителя) на получение платных медицинских услуг) (Приложение № 1).</w:t>
      </w:r>
    </w:p>
    <w:p w:rsidR="00CB01D1" w:rsidRDefault="00CB01D1">
      <w:pPr>
        <w:pStyle w:val="aa"/>
        <w:spacing w:after="0" w:line="216" w:lineRule="auto"/>
        <w:rPr>
          <w:rFonts w:ascii="Times New Roman" w:hAnsi="Times New Roman" w:cs="Times New Roman"/>
          <w:sz w:val="17"/>
          <w:szCs w:val="17"/>
        </w:rPr>
      </w:pPr>
    </w:p>
    <w:p w:rsidR="00CB01D1" w:rsidRDefault="00CB01D1">
      <w:pPr>
        <w:tabs>
          <w:tab w:val="left" w:pos="360"/>
        </w:tabs>
        <w:spacing w:before="120"/>
        <w:rPr>
          <w:b/>
          <w:sz w:val="17"/>
          <w:szCs w:val="17"/>
        </w:rPr>
      </w:pPr>
    </w:p>
    <w:p w:rsidR="00CB01D1" w:rsidRDefault="00CB01D1">
      <w:pPr>
        <w:tabs>
          <w:tab w:val="left" w:pos="360"/>
        </w:tabs>
        <w:spacing w:before="120"/>
        <w:rPr>
          <w:b/>
          <w:sz w:val="17"/>
          <w:szCs w:val="17"/>
        </w:rPr>
      </w:pPr>
    </w:p>
    <w:p w:rsidR="00CB01D1" w:rsidRDefault="00073FD2">
      <w:pPr>
        <w:tabs>
          <w:tab w:val="left" w:pos="360"/>
        </w:tabs>
        <w:spacing w:before="120"/>
        <w:rPr>
          <w:b/>
          <w:sz w:val="17"/>
          <w:szCs w:val="17"/>
        </w:rPr>
      </w:pPr>
      <w:r>
        <w:rPr>
          <w:b/>
          <w:sz w:val="17"/>
          <w:szCs w:val="17"/>
        </w:rPr>
        <w:t>11. АДРЕСА И РЕКВИЗИТЫ СТОРОН</w:t>
      </w:r>
    </w:p>
    <w:p w:rsidR="00CB01D1" w:rsidRDefault="00CB01D1">
      <w:pPr>
        <w:tabs>
          <w:tab w:val="left" w:pos="360"/>
        </w:tabs>
        <w:spacing w:before="120"/>
        <w:jc w:val="center"/>
        <w:rPr>
          <w:b/>
          <w:sz w:val="17"/>
          <w:szCs w:val="17"/>
        </w:rPr>
      </w:pPr>
    </w:p>
    <w:tbl>
      <w:tblPr>
        <w:tblpPr w:leftFromText="181" w:rightFromText="181" w:vertAnchor="text" w:tblpY="1"/>
        <w:tblOverlap w:val="never"/>
        <w:tblW w:w="0" w:type="auto"/>
        <w:tblLayout w:type="fixed"/>
        <w:tblLook w:val="04A0" w:firstRow="1" w:lastRow="0" w:firstColumn="1" w:lastColumn="0" w:noHBand="0" w:noVBand="1"/>
      </w:tblPr>
      <w:tblGrid>
        <w:gridCol w:w="5353"/>
        <w:gridCol w:w="5245"/>
      </w:tblGrid>
      <w:tr w:rsidR="00CB01D1">
        <w:tc>
          <w:tcPr>
            <w:tcW w:w="5353" w:type="dxa"/>
            <w:shd w:val="clear" w:color="auto" w:fill="auto"/>
            <w:vAlign w:val="center"/>
          </w:tcPr>
          <w:p w:rsidR="00CB01D1" w:rsidRDefault="00073FD2">
            <w:pPr>
              <w:jc w:val="center"/>
              <w:rPr>
                <w:b/>
                <w:bCs/>
                <w:sz w:val="17"/>
                <w:szCs w:val="17"/>
              </w:rPr>
            </w:pPr>
            <w:r>
              <w:rPr>
                <w:b/>
                <w:sz w:val="17"/>
                <w:szCs w:val="17"/>
              </w:rPr>
              <w:t xml:space="preserve">   ИСПОЛНИТЕЛЬ:</w:t>
            </w:r>
          </w:p>
        </w:tc>
        <w:tc>
          <w:tcPr>
            <w:tcW w:w="5245" w:type="dxa"/>
            <w:shd w:val="clear" w:color="auto" w:fill="auto"/>
            <w:vAlign w:val="center"/>
          </w:tcPr>
          <w:p w:rsidR="00CB01D1" w:rsidRDefault="00073FD2">
            <w:pPr>
              <w:tabs>
                <w:tab w:val="left" w:pos="360"/>
              </w:tabs>
              <w:jc w:val="center"/>
              <w:rPr>
                <w:b/>
                <w:sz w:val="17"/>
                <w:szCs w:val="17"/>
              </w:rPr>
            </w:pPr>
            <w:r>
              <w:rPr>
                <w:b/>
                <w:sz w:val="17"/>
                <w:szCs w:val="17"/>
              </w:rPr>
              <w:t>ПОТРЕБИТЕЛЬ (ЗАКОННЫЙ ПРЕДСТАВИТЕЛЬ ПОТРЕБИТЕЛЯ):</w:t>
            </w:r>
          </w:p>
        </w:tc>
      </w:tr>
      <w:tr w:rsidR="00CB01D1">
        <w:trPr>
          <w:trHeight w:val="2680"/>
        </w:trPr>
        <w:tc>
          <w:tcPr>
            <w:tcW w:w="5353" w:type="dxa"/>
            <w:shd w:val="clear" w:color="auto" w:fill="auto"/>
          </w:tcPr>
          <w:p w:rsidR="00CB01D1" w:rsidRDefault="00073FD2">
            <w:pPr>
              <w:rPr>
                <w:sz w:val="17"/>
                <w:szCs w:val="17"/>
              </w:rPr>
            </w:pPr>
            <w:r>
              <w:rPr>
                <w:sz w:val="17"/>
                <w:szCs w:val="17"/>
              </w:rPr>
              <w:t>ООО ММК «СОЮЗ»</w:t>
            </w:r>
          </w:p>
          <w:p w:rsidR="00CB01D1" w:rsidRDefault="00073FD2">
            <w:pPr>
              <w:rPr>
                <w:bCs/>
                <w:sz w:val="17"/>
                <w:szCs w:val="17"/>
                <w:bdr w:val="none" w:sz="0" w:space="0" w:color="auto" w:frame="1"/>
              </w:rPr>
            </w:pPr>
            <w:r>
              <w:rPr>
                <w:bCs/>
                <w:sz w:val="17"/>
                <w:szCs w:val="17"/>
                <w:bdr w:val="none" w:sz="0" w:space="0" w:color="auto" w:frame="1"/>
              </w:rPr>
              <w:t>Юр. адрес: г. Иркутск, проезд Юрия Тена, строение 30</w:t>
            </w:r>
          </w:p>
          <w:p w:rsidR="00CB01D1" w:rsidRDefault="00073FD2">
            <w:pPr>
              <w:rPr>
                <w:bCs/>
                <w:sz w:val="17"/>
                <w:szCs w:val="17"/>
                <w:bdr w:val="none" w:sz="0" w:space="0" w:color="auto" w:frame="1"/>
              </w:rPr>
            </w:pPr>
            <w:r>
              <w:rPr>
                <w:bCs/>
                <w:sz w:val="17"/>
                <w:szCs w:val="17"/>
                <w:bdr w:val="none" w:sz="0" w:space="0" w:color="auto" w:frame="1"/>
              </w:rPr>
              <w:t>Почтовый адрес: 664082 г. Иркутск, проезд Юрия Тена, строение 30</w:t>
            </w:r>
          </w:p>
          <w:p w:rsidR="00CB01D1" w:rsidRDefault="00073FD2">
            <w:pPr>
              <w:rPr>
                <w:bCs/>
                <w:sz w:val="17"/>
                <w:szCs w:val="17"/>
                <w:bdr w:val="none" w:sz="0" w:space="0" w:color="auto" w:frame="1"/>
              </w:rPr>
            </w:pPr>
            <w:r>
              <w:rPr>
                <w:bCs/>
                <w:sz w:val="17"/>
                <w:szCs w:val="17"/>
                <w:bdr w:val="none" w:sz="0" w:space="0" w:color="auto" w:frame="1"/>
              </w:rPr>
              <w:t>ИНН 3808193285 КПП 381201001</w:t>
            </w:r>
          </w:p>
          <w:p w:rsidR="00CB01D1" w:rsidRDefault="00073FD2">
            <w:pPr>
              <w:rPr>
                <w:bCs/>
                <w:sz w:val="17"/>
                <w:szCs w:val="17"/>
                <w:bdr w:val="none" w:sz="0" w:space="0" w:color="auto" w:frame="1"/>
              </w:rPr>
            </w:pPr>
            <w:r>
              <w:rPr>
                <w:bCs/>
                <w:sz w:val="17"/>
                <w:szCs w:val="17"/>
                <w:bdr w:val="none" w:sz="0" w:space="0" w:color="auto" w:frame="1"/>
              </w:rPr>
              <w:t>ОГРН 1153850054830</w:t>
            </w:r>
          </w:p>
          <w:p w:rsidR="00CB01D1" w:rsidRDefault="00073FD2">
            <w:pPr>
              <w:pBdr>
                <w:bottom w:val="single" w:sz="12" w:space="1" w:color="000000"/>
              </w:pBdr>
              <w:suppressAutoHyphens/>
              <w:spacing w:line="240" w:lineRule="auto"/>
              <w:jc w:val="left"/>
              <w:rPr>
                <w:color w:val="000000"/>
                <w:spacing w:val="-3"/>
                <w:sz w:val="17"/>
                <w:szCs w:val="17"/>
                <w:lang w:eastAsia="ar-SA"/>
              </w:rPr>
            </w:pPr>
            <w:r>
              <w:rPr>
                <w:color w:val="000000"/>
                <w:spacing w:val="-3"/>
                <w:sz w:val="17"/>
                <w:szCs w:val="17"/>
                <w:lang w:eastAsia="ar-SA"/>
              </w:rPr>
              <w:t>Банковские реквизиты: СИБИРСКИЙ Ф-Л ПАО "ПРОМСВЯЗЬБАНК"</w:t>
            </w:r>
          </w:p>
          <w:p w:rsidR="00CB01D1" w:rsidRDefault="00073FD2">
            <w:pPr>
              <w:pBdr>
                <w:bottom w:val="single" w:sz="12" w:space="1" w:color="000000"/>
              </w:pBdr>
              <w:suppressAutoHyphens/>
              <w:spacing w:line="240" w:lineRule="auto"/>
              <w:jc w:val="left"/>
              <w:rPr>
                <w:color w:val="000000"/>
                <w:spacing w:val="-3"/>
                <w:sz w:val="17"/>
                <w:szCs w:val="17"/>
                <w:lang w:eastAsia="ar-SA"/>
              </w:rPr>
            </w:pPr>
            <w:r>
              <w:rPr>
                <w:color w:val="000000"/>
                <w:spacing w:val="-3"/>
                <w:sz w:val="17"/>
                <w:szCs w:val="17"/>
                <w:lang w:eastAsia="ar-SA"/>
              </w:rPr>
              <w:t>р/счет: 40702810604000096316</w:t>
            </w:r>
          </w:p>
          <w:p w:rsidR="00CB01D1" w:rsidRDefault="00073FD2">
            <w:pPr>
              <w:pBdr>
                <w:bottom w:val="single" w:sz="12" w:space="1" w:color="000000"/>
              </w:pBdr>
              <w:suppressAutoHyphens/>
              <w:spacing w:line="240" w:lineRule="auto"/>
              <w:jc w:val="left"/>
              <w:rPr>
                <w:color w:val="000000"/>
                <w:spacing w:val="-3"/>
                <w:sz w:val="17"/>
                <w:szCs w:val="17"/>
                <w:lang w:eastAsia="ar-SA"/>
              </w:rPr>
            </w:pPr>
            <w:r>
              <w:rPr>
                <w:color w:val="000000"/>
                <w:spacing w:val="-3"/>
                <w:sz w:val="17"/>
                <w:szCs w:val="17"/>
                <w:lang w:eastAsia="ar-SA"/>
              </w:rPr>
              <w:t>к/счет: 30101810500000000816</w:t>
            </w:r>
          </w:p>
          <w:p w:rsidR="00CB01D1" w:rsidRDefault="00073FD2">
            <w:pPr>
              <w:pBdr>
                <w:bottom w:val="single" w:sz="12" w:space="1" w:color="000000"/>
              </w:pBdr>
              <w:suppressAutoHyphens/>
              <w:spacing w:line="240" w:lineRule="auto"/>
              <w:jc w:val="left"/>
              <w:rPr>
                <w:color w:val="000000"/>
                <w:spacing w:val="-3"/>
                <w:sz w:val="17"/>
                <w:szCs w:val="17"/>
                <w:lang w:eastAsia="ar-SA"/>
              </w:rPr>
            </w:pPr>
            <w:r>
              <w:rPr>
                <w:color w:val="000000"/>
                <w:spacing w:val="-3"/>
                <w:sz w:val="17"/>
                <w:szCs w:val="17"/>
                <w:lang w:eastAsia="ar-SA"/>
              </w:rPr>
              <w:t>БИК 045004816</w:t>
            </w:r>
          </w:p>
          <w:p w:rsidR="00CB01D1" w:rsidRDefault="00CB01D1">
            <w:pPr>
              <w:rPr>
                <w:bCs/>
                <w:sz w:val="17"/>
                <w:szCs w:val="17"/>
                <w:bdr w:val="none" w:sz="0" w:space="0" w:color="auto" w:frame="1"/>
              </w:rPr>
            </w:pPr>
          </w:p>
          <w:p w:rsidR="00CB01D1" w:rsidRDefault="00CB01D1">
            <w:pPr>
              <w:rPr>
                <w:bCs/>
                <w:sz w:val="17"/>
                <w:szCs w:val="17"/>
                <w:bdr w:val="none" w:sz="0" w:space="0" w:color="auto" w:frame="1"/>
              </w:rPr>
            </w:pPr>
          </w:p>
          <w:p w:rsidR="00CB01D1" w:rsidRDefault="00073FD2">
            <w:pPr>
              <w:rPr>
                <w:b/>
                <w:color w:val="000000"/>
                <w:spacing w:val="-4"/>
                <w:sz w:val="17"/>
                <w:szCs w:val="17"/>
              </w:rPr>
            </w:pPr>
            <w:r>
              <w:rPr>
                <w:bCs/>
                <w:sz w:val="17"/>
                <w:szCs w:val="17"/>
              </w:rPr>
              <w:t xml:space="preserve"> </w:t>
            </w:r>
            <w:r>
              <w:rPr>
                <w:b/>
                <w:bCs/>
                <w:sz w:val="17"/>
                <w:szCs w:val="17"/>
              </w:rPr>
              <w:t>Генеральный директор</w:t>
            </w:r>
            <w:r>
              <w:rPr>
                <w:b/>
                <w:color w:val="000000"/>
                <w:spacing w:val="-4"/>
                <w:sz w:val="17"/>
                <w:szCs w:val="17"/>
              </w:rPr>
              <w:t xml:space="preserve">                      </w:t>
            </w:r>
            <w:r>
              <w:rPr>
                <w:b/>
                <w:sz w:val="17"/>
                <w:szCs w:val="17"/>
              </w:rPr>
              <w:t xml:space="preserve">                                                                 </w:t>
            </w:r>
          </w:p>
        </w:tc>
        <w:tc>
          <w:tcPr>
            <w:tcW w:w="5245" w:type="dxa"/>
            <w:shd w:val="clear" w:color="auto" w:fill="auto"/>
          </w:tcPr>
          <w:p w:rsidR="00CB01D1" w:rsidRDefault="00073FD2">
            <w:pPr>
              <w:rPr>
                <w:sz w:val="17"/>
                <w:szCs w:val="17"/>
              </w:rPr>
            </w:pPr>
            <w:r>
              <w:rPr>
                <w:sz w:val="17"/>
                <w:szCs w:val="17"/>
              </w:rPr>
              <w:t>ФИО: _________________________________________________</w:t>
            </w:r>
          </w:p>
          <w:p w:rsidR="00CB01D1" w:rsidRDefault="00073FD2">
            <w:pPr>
              <w:rPr>
                <w:sz w:val="17"/>
                <w:szCs w:val="17"/>
              </w:rPr>
            </w:pPr>
            <w:r>
              <w:rPr>
                <w:sz w:val="17"/>
                <w:szCs w:val="17"/>
              </w:rPr>
              <w:t>Дата рождения: _________________________________________</w:t>
            </w:r>
          </w:p>
          <w:p w:rsidR="00CB01D1" w:rsidRDefault="00073FD2">
            <w:pPr>
              <w:shd w:val="clear" w:color="auto" w:fill="FFFFFF"/>
              <w:tabs>
                <w:tab w:val="left" w:pos="4570"/>
              </w:tabs>
              <w:rPr>
                <w:sz w:val="17"/>
                <w:szCs w:val="17"/>
                <w:u w:val="single"/>
              </w:rPr>
            </w:pPr>
            <w:r>
              <w:rPr>
                <w:sz w:val="17"/>
                <w:szCs w:val="17"/>
              </w:rPr>
              <w:t>Адрес регистрации: ______________________________________</w:t>
            </w:r>
          </w:p>
          <w:p w:rsidR="00CB01D1" w:rsidRDefault="00073FD2">
            <w:pPr>
              <w:shd w:val="clear" w:color="auto" w:fill="FFFFFF"/>
              <w:tabs>
                <w:tab w:val="left" w:pos="4570"/>
              </w:tabs>
              <w:rPr>
                <w:color w:val="000000"/>
                <w:spacing w:val="-7"/>
                <w:w w:val="101"/>
                <w:sz w:val="17"/>
                <w:szCs w:val="17"/>
                <w:u w:val="single"/>
              </w:rPr>
            </w:pPr>
            <w:r>
              <w:rPr>
                <w:sz w:val="17"/>
                <w:szCs w:val="17"/>
              </w:rPr>
              <w:t>Паспорт:</w:t>
            </w:r>
            <w:r>
              <w:rPr>
                <w:sz w:val="17"/>
                <w:szCs w:val="17"/>
                <w:u w:val="single"/>
              </w:rPr>
              <w:t xml:space="preserve"> _______________________________________________</w:t>
            </w:r>
          </w:p>
          <w:p w:rsidR="00CB01D1" w:rsidRDefault="00CB01D1">
            <w:pPr>
              <w:shd w:val="clear" w:color="auto" w:fill="FFFFFF"/>
              <w:rPr>
                <w:color w:val="000000"/>
                <w:spacing w:val="-7"/>
                <w:w w:val="101"/>
                <w:sz w:val="17"/>
                <w:szCs w:val="17"/>
              </w:rPr>
            </w:pPr>
          </w:p>
        </w:tc>
      </w:tr>
      <w:tr w:rsidR="00CB01D1">
        <w:tc>
          <w:tcPr>
            <w:tcW w:w="5353" w:type="dxa"/>
            <w:shd w:val="clear" w:color="auto" w:fill="auto"/>
            <w:vAlign w:val="center"/>
          </w:tcPr>
          <w:p w:rsidR="00CB01D1" w:rsidRDefault="00CB01D1">
            <w:pPr>
              <w:rPr>
                <w:sz w:val="17"/>
                <w:szCs w:val="17"/>
              </w:rPr>
            </w:pPr>
          </w:p>
          <w:p w:rsidR="00CB01D1" w:rsidRDefault="00073FD2">
            <w:pPr>
              <w:rPr>
                <w:b/>
                <w:sz w:val="17"/>
                <w:szCs w:val="17"/>
              </w:rPr>
            </w:pPr>
            <w:r>
              <w:rPr>
                <w:sz w:val="17"/>
                <w:szCs w:val="17"/>
              </w:rPr>
              <w:t>__________________</w:t>
            </w:r>
            <w:r>
              <w:rPr>
                <w:b/>
                <w:sz w:val="17"/>
                <w:szCs w:val="17"/>
              </w:rPr>
              <w:t>/Зимина Е.В./</w:t>
            </w:r>
          </w:p>
          <w:p w:rsidR="00CB01D1" w:rsidRDefault="00CB01D1">
            <w:pPr>
              <w:rPr>
                <w:sz w:val="17"/>
                <w:szCs w:val="17"/>
              </w:rPr>
            </w:pPr>
          </w:p>
        </w:tc>
        <w:tc>
          <w:tcPr>
            <w:tcW w:w="5245" w:type="dxa"/>
            <w:shd w:val="clear" w:color="auto" w:fill="auto"/>
            <w:vAlign w:val="center"/>
          </w:tcPr>
          <w:p w:rsidR="00CB01D1" w:rsidRDefault="00073FD2">
            <w:pPr>
              <w:tabs>
                <w:tab w:val="left" w:pos="720"/>
                <w:tab w:val="left" w:pos="7380"/>
              </w:tabs>
              <w:rPr>
                <w:sz w:val="17"/>
                <w:szCs w:val="17"/>
              </w:rPr>
            </w:pPr>
            <w:r>
              <w:rPr>
                <w:sz w:val="17"/>
                <w:szCs w:val="17"/>
              </w:rPr>
              <w:t>________________/</w:t>
            </w:r>
            <w:r>
              <w:rPr>
                <w:sz w:val="17"/>
                <w:szCs w:val="17"/>
                <w:u w:val="single"/>
              </w:rPr>
              <w:t>_________________________________</w:t>
            </w:r>
            <w:r>
              <w:rPr>
                <w:sz w:val="17"/>
                <w:szCs w:val="17"/>
              </w:rPr>
              <w:t xml:space="preserve"> /</w:t>
            </w:r>
          </w:p>
        </w:tc>
      </w:tr>
    </w:tbl>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p w:rsidR="00CB01D1" w:rsidRDefault="00CB01D1">
      <w:pPr>
        <w:rPr>
          <w:sz w:val="17"/>
          <w:szCs w:val="17"/>
        </w:rPr>
      </w:pPr>
    </w:p>
    <w:tbl>
      <w:tblPr>
        <w:tblW w:w="0" w:type="auto"/>
        <w:tblInd w:w="-216" w:type="dxa"/>
        <w:tblCellMar>
          <w:left w:w="10" w:type="dxa"/>
          <w:right w:w="10" w:type="dxa"/>
        </w:tblCellMar>
        <w:tblLook w:val="0000" w:firstRow="0" w:lastRow="0" w:firstColumn="0" w:lastColumn="0" w:noHBand="0" w:noVBand="0"/>
      </w:tblPr>
      <w:tblGrid>
        <w:gridCol w:w="5308"/>
      </w:tblGrid>
      <w:tr w:rsidR="00501BD9">
        <w:tc>
          <w:tcPr>
            <w:tcW w:w="5308" w:type="dxa"/>
            <w:shd w:val="clear" w:color="auto" w:fill="FFFFFF"/>
            <w:tcMar>
              <w:top w:w="0" w:type="dxa"/>
              <w:left w:w="108" w:type="dxa"/>
              <w:bottom w:w="0" w:type="dxa"/>
              <w:right w:w="108" w:type="dxa"/>
            </w:tcMar>
          </w:tcPr>
          <w:p w:rsidR="00CB01D1" w:rsidRDefault="00CB01D1">
            <w:pPr>
              <w:pStyle w:val="aa"/>
              <w:rPr>
                <w:rFonts w:ascii="Times New Roman" w:hAnsi="Times New Roman" w:cs="Times New Roman"/>
                <w:sz w:val="17"/>
                <w:szCs w:val="17"/>
              </w:rPr>
            </w:pPr>
          </w:p>
        </w:tc>
      </w:tr>
    </w:tbl>
    <w:p w:rsidR="00CB01D1" w:rsidRDefault="00CB01D1">
      <w:pPr>
        <w:pStyle w:val="aa"/>
        <w:spacing w:after="0" w:line="216" w:lineRule="auto"/>
        <w:ind w:firstLine="709"/>
        <w:jc w:val="center"/>
        <w:rPr>
          <w:rFonts w:ascii="Times New Roman" w:hAnsi="Times New Roman" w:cs="Times New Roman"/>
          <w:b/>
          <w:bCs/>
          <w:sz w:val="20"/>
          <w:szCs w:val="20"/>
        </w:rPr>
      </w:pPr>
    </w:p>
    <w:sectPr w:rsidR="00CB01D1">
      <w:headerReference w:type="default" r:id="rId14"/>
      <w:headerReference w:type="first" r:id="rId15"/>
      <w:pgSz w:w="11906" w:h="16838"/>
      <w:pgMar w:top="284" w:right="340" w:bottom="284" w:left="340"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60" w:rsidRDefault="006A6360">
      <w:r>
        <w:separator/>
      </w:r>
    </w:p>
  </w:endnote>
  <w:endnote w:type="continuationSeparator" w:id="0">
    <w:p w:rsidR="006A6360" w:rsidRDefault="006A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Droid Sans Fallback">
    <w:altName w:val="MS Gothic"/>
    <w:charset w:val="80"/>
    <w:family w:val="auto"/>
    <w:pitch w:val="variable"/>
  </w:font>
  <w:font w:name="Free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60" w:rsidRDefault="006A6360">
      <w:r>
        <w:separator/>
      </w:r>
    </w:p>
  </w:footnote>
  <w:footnote w:type="continuationSeparator" w:id="0">
    <w:p w:rsidR="006A6360" w:rsidRDefault="006A6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278"/>
      <w:gridCol w:w="8178"/>
    </w:tblGrid>
    <w:tr w:rsidR="00CB01D1">
      <w:tc>
        <w:tcPr>
          <w:tcW w:w="2278" w:type="dxa"/>
          <w:vAlign w:val="center"/>
        </w:tcPr>
        <w:p w:rsidR="00CB01D1" w:rsidRDefault="00CB01D1">
          <w:pPr>
            <w:suppressAutoHyphens/>
            <w:snapToGrid w:val="0"/>
            <w:jc w:val="right"/>
            <w:rPr>
              <w:lang w:val="en-US" w:eastAsia="ar-SA"/>
            </w:rPr>
          </w:pPr>
        </w:p>
      </w:tc>
      <w:tc>
        <w:tcPr>
          <w:tcW w:w="8178" w:type="dxa"/>
          <w:vAlign w:val="center"/>
        </w:tcPr>
        <w:p w:rsidR="00CB01D1" w:rsidRDefault="00CB01D1">
          <w:pPr>
            <w:suppressAutoHyphens/>
            <w:snapToGrid w:val="0"/>
            <w:ind w:firstLine="216"/>
            <w:jc w:val="center"/>
            <w:rPr>
              <w:b/>
              <w:lang w:val="en-US" w:eastAsia="ar-SA"/>
            </w:rPr>
          </w:pPr>
        </w:p>
      </w:tc>
    </w:tr>
  </w:tbl>
  <w:p w:rsidR="00CB01D1" w:rsidRDefault="00073FD2">
    <w:pPr>
      <w:pStyle w:val="a4"/>
      <w:tabs>
        <w:tab w:val="clear" w:pos="4677"/>
        <w:tab w:val="clear" w:pos="9355"/>
        <w:tab w:val="center" w:pos="523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278"/>
      <w:gridCol w:w="8178"/>
    </w:tblGrid>
    <w:tr w:rsidR="00CB01D1">
      <w:tc>
        <w:tcPr>
          <w:tcW w:w="2278" w:type="dxa"/>
          <w:vAlign w:val="center"/>
        </w:tcPr>
        <w:p w:rsidR="00CB01D1" w:rsidRDefault="00073FD2">
          <w:pPr>
            <w:suppressAutoHyphens/>
            <w:snapToGrid w:val="0"/>
            <w:jc w:val="right"/>
            <w:rPr>
              <w:lang w:val="en-US" w:eastAsia="ar-SA"/>
            </w:rPr>
          </w:pPr>
          <w:r>
            <w:rPr>
              <w:noProof/>
            </w:rPr>
            <w:drawing>
              <wp:inline distT="0" distB="0" distL="0" distR="0">
                <wp:extent cx="733425" cy="914400"/>
                <wp:effectExtent l="0" t="0" r="9525" b="0"/>
                <wp:docPr id="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tc>
      <w:tc>
        <w:tcPr>
          <w:tcW w:w="8178" w:type="dxa"/>
          <w:vAlign w:val="center"/>
        </w:tcPr>
        <w:p w:rsidR="00CB01D1" w:rsidRDefault="00073FD2">
          <w:pPr>
            <w:suppressAutoHyphens/>
            <w:snapToGrid w:val="0"/>
            <w:ind w:firstLine="216"/>
            <w:jc w:val="center"/>
            <w:rPr>
              <w:b/>
              <w:sz w:val="28"/>
              <w:szCs w:val="32"/>
              <w:lang w:eastAsia="ar-SA"/>
            </w:rPr>
          </w:pPr>
          <w:r>
            <w:rPr>
              <w:b/>
              <w:sz w:val="28"/>
              <w:szCs w:val="32"/>
              <w:lang w:eastAsia="ar-SA"/>
            </w:rPr>
            <w:t>Общество с ограниченной ответственностью</w:t>
          </w:r>
        </w:p>
        <w:p w:rsidR="00CB01D1" w:rsidRDefault="00073FD2">
          <w:pPr>
            <w:suppressAutoHyphens/>
            <w:snapToGrid w:val="0"/>
            <w:ind w:firstLine="216"/>
            <w:jc w:val="center"/>
            <w:rPr>
              <w:b/>
              <w:sz w:val="28"/>
              <w:szCs w:val="32"/>
              <w:lang w:eastAsia="ar-SA"/>
            </w:rPr>
          </w:pPr>
          <w:r>
            <w:rPr>
              <w:b/>
              <w:sz w:val="28"/>
              <w:szCs w:val="32"/>
              <w:lang w:eastAsia="ar-SA"/>
            </w:rPr>
            <w:t>Многопрофильная Медицинская Клиника</w:t>
          </w:r>
        </w:p>
        <w:p w:rsidR="00CB01D1" w:rsidRDefault="00073FD2">
          <w:pPr>
            <w:suppressAutoHyphens/>
            <w:snapToGrid w:val="0"/>
            <w:ind w:firstLine="216"/>
            <w:jc w:val="center"/>
            <w:rPr>
              <w:b/>
              <w:sz w:val="28"/>
              <w:szCs w:val="32"/>
              <w:lang w:eastAsia="ar-SA"/>
            </w:rPr>
          </w:pPr>
          <w:r>
            <w:rPr>
              <w:b/>
              <w:sz w:val="28"/>
              <w:szCs w:val="32"/>
              <w:lang w:eastAsia="ar-SA"/>
            </w:rPr>
            <w:t>«СОЮЗ»</w:t>
          </w:r>
        </w:p>
        <w:p w:rsidR="00CB01D1" w:rsidRDefault="00073FD2">
          <w:pPr>
            <w:suppressAutoHyphens/>
            <w:snapToGrid w:val="0"/>
            <w:ind w:firstLine="216"/>
            <w:jc w:val="center"/>
            <w:rPr>
              <w:sz w:val="20"/>
              <w:lang w:eastAsia="ar-SA"/>
            </w:rPr>
          </w:pPr>
          <w:r>
            <w:rPr>
              <w:sz w:val="20"/>
              <w:lang w:eastAsia="ar-SA"/>
            </w:rPr>
            <w:t>ИНН 3808193285  КПП 381201001  ОГРН 1153850054830</w:t>
          </w:r>
        </w:p>
        <w:p w:rsidR="00CB01D1" w:rsidRDefault="00073FD2">
          <w:pPr>
            <w:suppressAutoHyphens/>
            <w:snapToGrid w:val="0"/>
            <w:ind w:firstLine="216"/>
            <w:jc w:val="center"/>
            <w:rPr>
              <w:sz w:val="20"/>
              <w:lang w:eastAsia="ar-SA"/>
            </w:rPr>
          </w:pPr>
          <w:r>
            <w:rPr>
              <w:sz w:val="20"/>
              <w:lang w:eastAsia="ar-SA"/>
            </w:rPr>
            <w:t>664082, г. Иркутск, проезд Юрия Тена, строение 30</w:t>
          </w:r>
        </w:p>
        <w:p w:rsidR="00CB01D1" w:rsidRDefault="00073FD2">
          <w:pPr>
            <w:suppressAutoHyphens/>
            <w:snapToGrid w:val="0"/>
            <w:ind w:firstLine="216"/>
            <w:jc w:val="center"/>
            <w:rPr>
              <w:b/>
              <w:lang w:val="en-US" w:eastAsia="ar-SA"/>
            </w:rPr>
          </w:pPr>
          <w:proofErr w:type="spellStart"/>
          <w:r>
            <w:rPr>
              <w:sz w:val="20"/>
              <w:lang w:val="en-US" w:eastAsia="ar-SA"/>
            </w:rPr>
            <w:t>тел</w:t>
          </w:r>
          <w:proofErr w:type="spellEnd"/>
          <w:r>
            <w:rPr>
              <w:sz w:val="20"/>
              <w:lang w:val="en-US" w:eastAsia="ar-SA"/>
            </w:rPr>
            <w:t>: (3952) 480-199</w:t>
          </w:r>
        </w:p>
      </w:tc>
    </w:tr>
  </w:tbl>
  <w:p w:rsidR="00CB01D1" w:rsidRDefault="00CB01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24C6"/>
    <w:multiLevelType w:val="multilevel"/>
    <w:tmpl w:val="ED567E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6441F5"/>
    <w:multiLevelType w:val="multilevel"/>
    <w:tmpl w:val="67A248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D1"/>
    <w:rsid w:val="00073FD2"/>
    <w:rsid w:val="00320D53"/>
    <w:rsid w:val="00501BD9"/>
    <w:rsid w:val="0061776F"/>
    <w:rsid w:val="00622648"/>
    <w:rsid w:val="006A6360"/>
    <w:rsid w:val="00995D40"/>
    <w:rsid w:val="00CB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47D587-E1D6-4A47-8036-4CFC9BFB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100" w:lineRule="atLeast"/>
      <w:jc w:val="both"/>
    </w:pPr>
    <w:rPr>
      <w:rFonts w:ascii="Times New Roman" w:eastAsia="Times New Roman" w:hAnsi="Times New Roman"/>
      <w:sz w:val="24"/>
      <w:szCs w:val="24"/>
    </w:rPr>
  </w:style>
  <w:style w:type="paragraph" w:styleId="1">
    <w:name w:val="heading 1"/>
    <w:basedOn w:val="a"/>
    <w:next w:val="a"/>
    <w:link w:val="10"/>
    <w:qFormat/>
    <w:pPr>
      <w:keepNext/>
      <w:spacing w:line="240" w:lineRule="auto"/>
      <w:jc w:val="lef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Pr>
      <w:vertAlign w:val="superscript"/>
    </w:rPr>
  </w:style>
  <w:style w:type="paragraph" w:styleId="a4">
    <w:name w:val="header"/>
    <w:basedOn w:val="a"/>
    <w:link w:val="a5"/>
    <w:uiPriority w:val="99"/>
    <w:unhideWhenUsed/>
    <w:pPr>
      <w:tabs>
        <w:tab w:val="center" w:pos="4677"/>
        <w:tab w:val="right" w:pos="9355"/>
      </w:tabs>
    </w:pPr>
  </w:style>
  <w:style w:type="character" w:customStyle="1" w:styleId="a5">
    <w:name w:val="Верхний колонтитул Знак"/>
    <w:link w:val="a4"/>
    <w:uiPriority w:val="99"/>
    <w:rPr>
      <w:rFonts w:ascii="Times New Roman" w:eastAsia="Times New Roman" w:hAnsi="Times New Roman" w:cs="Times New Roman"/>
      <w:sz w:val="24"/>
      <w:szCs w:val="24"/>
      <w:lang w:eastAsia="ru-RU"/>
    </w:rPr>
  </w:style>
  <w:style w:type="paragraph" w:styleId="a6">
    <w:name w:val="footer"/>
    <w:basedOn w:val="a"/>
    <w:link w:val="a7"/>
    <w:uiPriority w:val="99"/>
    <w:unhideWhenUsed/>
    <w:pPr>
      <w:tabs>
        <w:tab w:val="center" w:pos="4677"/>
        <w:tab w:val="right" w:pos="9355"/>
      </w:tabs>
    </w:pPr>
  </w:style>
  <w:style w:type="character" w:customStyle="1" w:styleId="a7">
    <w:name w:val="Нижний колонтитул Знак"/>
    <w:link w:val="a6"/>
    <w:uiPriority w:val="9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link w:val="a8"/>
    <w:uiPriority w:val="99"/>
    <w:semiHidden/>
    <w:rPr>
      <w:rFonts w:ascii="Tahoma" w:eastAsia="Times New Roman" w:hAnsi="Tahoma" w:cs="Tahoma"/>
      <w:sz w:val="16"/>
      <w:szCs w:val="16"/>
      <w:lang w:eastAsia="ru-RU"/>
    </w:rPr>
  </w:style>
  <w:style w:type="paragraph" w:customStyle="1" w:styleId="aa">
    <w:name w:val="Базовый"/>
    <w:pPr>
      <w:widowControl w:val="0"/>
      <w:suppressAutoHyphens/>
      <w:spacing w:after="200" w:line="100" w:lineRule="atLeast"/>
      <w:jc w:val="both"/>
      <w:textAlignment w:val="baseline"/>
    </w:pPr>
    <w:rPr>
      <w:rFonts w:ascii="Liberation Serif" w:eastAsia="Droid Sans Fallback" w:hAnsi="Liberation Serif" w:cs="FreeSans"/>
      <w:color w:val="00000A"/>
      <w:sz w:val="24"/>
      <w:szCs w:val="24"/>
      <w:lang w:eastAsia="zh-CN" w:bidi="hi-IN"/>
    </w:rPr>
  </w:style>
  <w:style w:type="character" w:customStyle="1" w:styleId="10">
    <w:name w:val="Заголовок 1 Знак"/>
    <w:link w:val="1"/>
    <w:rPr>
      <w:rFonts w:ascii="Times New Roman" w:eastAsia="Times New Roman" w:hAnsi="Times New Roman"/>
      <w:sz w:val="28"/>
    </w:rPr>
  </w:style>
  <w:style w:type="paragraph" w:styleId="ab">
    <w:name w:val="footnote text"/>
    <w:basedOn w:val="a"/>
    <w:link w:val="ac"/>
    <w:uiPriority w:val="99"/>
    <w:semiHidden/>
    <w:unhideWhenUsed/>
    <w:rPr>
      <w:sz w:val="20"/>
      <w:szCs w:val="20"/>
    </w:rPr>
  </w:style>
  <w:style w:type="character" w:customStyle="1" w:styleId="ac">
    <w:name w:val="Текст сноски Знак"/>
    <w:link w:val="ab"/>
    <w:uiPriority w:val="99"/>
    <w:semiHidden/>
    <w:rPr>
      <w:rFonts w:ascii="Times New Roman" w:eastAsia="Times New Roman" w:hAnsi="Times New Roman"/>
    </w:rPr>
  </w:style>
  <w:style w:type="character" w:styleId="ad">
    <w:name w:val="Hyperlink"/>
    <w:uiPriority w:val="99"/>
    <w:unhideWhenUsed/>
    <w:rPr>
      <w:color w:val="0563C1"/>
      <w:u w:val="single"/>
    </w:rPr>
  </w:style>
  <w:style w:type="character" w:customStyle="1" w:styleId="s2">
    <w:name w:val="s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009&amp;dst=100076&amp;field=134&amp;date=21.09.2023" TargetMode="External"/><Relationship Id="rId13" Type="http://schemas.openxmlformats.org/officeDocument/2006/relationships/hyperlink" Target="https://internet.garant.ru/document/redirect/51817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57555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6870186/10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document/redirect/71805302/1000" TargetMode="External"/><Relationship Id="rId4" Type="http://schemas.openxmlformats.org/officeDocument/2006/relationships/settings" Target="settings.xml"/><Relationship Id="rId9" Type="http://schemas.openxmlformats.org/officeDocument/2006/relationships/hyperlink" Target="https://internet.garant.ru/document/redirect/55724831/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0.230\ariadna\APP\_Templates\ArmRegistry\dogovorsoyz.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117A-08F2-4F93-8FCF-B4E03E0F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dogovorsoyz.dot</Template>
  <TotalTime>0</TotalTime>
  <Pages>4</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27392</CharactersWithSpaces>
  <SharedDoc>false</SharedDoc>
  <HLinks>
    <vt:vector size="36" baseType="variant">
      <vt:variant>
        <vt:i4>2424945</vt:i4>
      </vt:variant>
      <vt:variant>
        <vt:i4>15</vt:i4>
      </vt:variant>
      <vt:variant>
        <vt:i4>0</vt:i4>
      </vt:variant>
      <vt:variant>
        <vt:i4>5</vt:i4>
      </vt:variant>
      <vt:variant>
        <vt:lpwstr>https://internet.garant.ru/document/redirect/5181709/0</vt:lpwstr>
      </vt:variant>
      <vt:variant>
        <vt:lpwstr/>
      </vt:variant>
      <vt:variant>
        <vt:i4>2293878</vt:i4>
      </vt:variant>
      <vt:variant>
        <vt:i4>12</vt:i4>
      </vt:variant>
      <vt:variant>
        <vt:i4>0</vt:i4>
      </vt:variant>
      <vt:variant>
        <vt:i4>5</vt:i4>
      </vt:variant>
      <vt:variant>
        <vt:lpwstr>https://internet.garant.ru/document/redirect/5755550/0</vt:lpwstr>
      </vt:variant>
      <vt:variant>
        <vt:lpwstr/>
      </vt:variant>
      <vt:variant>
        <vt:i4>2424945</vt:i4>
      </vt:variant>
      <vt:variant>
        <vt:i4>9</vt:i4>
      </vt:variant>
      <vt:variant>
        <vt:i4>0</vt:i4>
      </vt:variant>
      <vt:variant>
        <vt:i4>5</vt:i4>
      </vt:variant>
      <vt:variant>
        <vt:lpwstr>https://internet.garant.ru/document/redirect/406870186/1000</vt:lpwstr>
      </vt:variant>
      <vt:variant>
        <vt:lpwstr/>
      </vt:variant>
      <vt:variant>
        <vt:i4>3342447</vt:i4>
      </vt:variant>
      <vt:variant>
        <vt:i4>6</vt:i4>
      </vt:variant>
      <vt:variant>
        <vt:i4>0</vt:i4>
      </vt:variant>
      <vt:variant>
        <vt:i4>5</vt:i4>
      </vt:variant>
      <vt:variant>
        <vt:lpwstr>https://internet.garant.ru/document/redirect/71805302/1000</vt:lpwstr>
      </vt:variant>
      <vt:variant>
        <vt:lpwstr/>
      </vt:variant>
      <vt:variant>
        <vt:i4>3932256</vt:i4>
      </vt:variant>
      <vt:variant>
        <vt:i4>3</vt:i4>
      </vt:variant>
      <vt:variant>
        <vt:i4>0</vt:i4>
      </vt:variant>
      <vt:variant>
        <vt:i4>5</vt:i4>
      </vt:variant>
      <vt:variant>
        <vt:lpwstr>https://internet.garant.ru/document/redirect/55724831/0</vt:lpwstr>
      </vt:variant>
      <vt:variant>
        <vt:lpwstr/>
      </vt:variant>
      <vt:variant>
        <vt:i4>5374034</vt:i4>
      </vt:variant>
      <vt:variant>
        <vt:i4>0</vt:i4>
      </vt:variant>
      <vt:variant>
        <vt:i4>0</vt:i4>
      </vt:variant>
      <vt:variant>
        <vt:i4>5</vt:i4>
      </vt:variant>
      <vt:variant>
        <vt:lpwstr>https://login.consultant.ru/link/?req=doc&amp;base=LAW&amp;n=447009&amp;dst=100076&amp;field=134&amp;date=21.09.2023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Союз регистратор 3</dc:creator>
  <cp:keywords/>
  <cp:lastModifiedBy>Мартынова Владислава Сергеевна</cp:lastModifiedBy>
  <cp:revision>2</cp:revision>
  <cp:lastPrinted>2024-09-14T04:33:00Z</cp:lastPrinted>
  <dcterms:created xsi:type="dcterms:W3CDTF">2024-09-14T04:34:00Z</dcterms:created>
  <dcterms:modified xsi:type="dcterms:W3CDTF">2024-09-14T04:34:00Z</dcterms:modified>
</cp:coreProperties>
</file>